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71FD" w:rsidRDefault="00F471FD">
      <w:pPr>
        <w:pStyle w:val="ConsPlusTitlePage"/>
      </w:pPr>
      <w:r>
        <w:t xml:space="preserve">Документ предоставлен </w:t>
      </w:r>
      <w:hyperlink r:id="rId5">
        <w:r>
          <w:rPr>
            <w:color w:val="0000FF"/>
          </w:rPr>
          <w:t>КонсультантПлюс</w:t>
        </w:r>
      </w:hyperlink>
      <w:r>
        <w:br/>
      </w:r>
    </w:p>
    <w:p w:rsidR="00F471FD" w:rsidRDefault="00F471FD">
      <w:pPr>
        <w:pStyle w:val="ConsPlusNormal"/>
        <w:jc w:val="both"/>
        <w:outlineLvl w:val="0"/>
      </w:pPr>
    </w:p>
    <w:p w:rsidR="00F471FD" w:rsidRDefault="00F471FD">
      <w:pPr>
        <w:pStyle w:val="ConsPlusTitle"/>
        <w:jc w:val="center"/>
        <w:outlineLvl w:val="0"/>
      </w:pPr>
      <w:r>
        <w:t>АДМИНИСТРАЦИЯ ГОРОДА ПОКАЧИ</w:t>
      </w:r>
    </w:p>
    <w:p w:rsidR="00F471FD" w:rsidRDefault="00F471FD">
      <w:pPr>
        <w:pStyle w:val="ConsPlusTitle"/>
        <w:jc w:val="center"/>
      </w:pPr>
    </w:p>
    <w:p w:rsidR="00F471FD" w:rsidRDefault="00F471FD">
      <w:pPr>
        <w:pStyle w:val="ConsPlusTitle"/>
        <w:jc w:val="center"/>
      </w:pPr>
      <w:r>
        <w:t>ПОСТАНОВЛЕНИЕ</w:t>
      </w:r>
    </w:p>
    <w:p w:rsidR="00F471FD" w:rsidRDefault="00F471FD">
      <w:pPr>
        <w:pStyle w:val="ConsPlusTitle"/>
        <w:jc w:val="center"/>
      </w:pPr>
      <w:r>
        <w:t>от 12 августа 2016 г. N 813</w:t>
      </w:r>
    </w:p>
    <w:p w:rsidR="00F471FD" w:rsidRDefault="00F471FD">
      <w:pPr>
        <w:pStyle w:val="ConsPlusTitle"/>
        <w:jc w:val="center"/>
      </w:pPr>
    </w:p>
    <w:p w:rsidR="00F471FD" w:rsidRDefault="00F471FD">
      <w:pPr>
        <w:pStyle w:val="ConsPlusTitle"/>
        <w:jc w:val="center"/>
      </w:pPr>
      <w:r>
        <w:t>ОБ УТВЕРЖДЕНИИ АДМИНИСТРАТИВНОГО РЕГЛАМЕНТА</w:t>
      </w:r>
    </w:p>
    <w:p w:rsidR="00F471FD" w:rsidRDefault="00F471FD">
      <w:pPr>
        <w:pStyle w:val="ConsPlusTitle"/>
        <w:jc w:val="center"/>
      </w:pPr>
      <w:r>
        <w:t>ПРЕДОСТАВЛЕНИЯ МУНИЦИПАЛЬНОЙ УСЛУГИ "ПРИЗНАНИЕ ПОМЕЩЕНИЯ</w:t>
      </w:r>
    </w:p>
    <w:p w:rsidR="00F471FD" w:rsidRDefault="00F471FD">
      <w:pPr>
        <w:pStyle w:val="ConsPlusTitle"/>
        <w:jc w:val="center"/>
      </w:pPr>
      <w:r>
        <w:t>ЖИЛЫМ ПОМЕЩЕНИЕМ, ЖИЛОГО ПОМЕЩЕНИЯ НЕПРИГОДНЫМ</w:t>
      </w:r>
    </w:p>
    <w:p w:rsidR="00F471FD" w:rsidRDefault="00F471FD">
      <w:pPr>
        <w:pStyle w:val="ConsPlusTitle"/>
        <w:jc w:val="center"/>
      </w:pPr>
      <w:r>
        <w:t>ДЛЯ ПРОЖИВАНИЯ И МНОГОКВАРТИРНОГО ДОМА АВАРИЙНЫМ</w:t>
      </w:r>
    </w:p>
    <w:p w:rsidR="00F471FD" w:rsidRDefault="00F471FD">
      <w:pPr>
        <w:pStyle w:val="ConsPlusTitle"/>
        <w:jc w:val="center"/>
      </w:pPr>
      <w:r>
        <w:t>И ПОДЛЕЖАЩИМ СНОСУ ИЛИ РЕКОНСТРУКЦИИ"</w:t>
      </w:r>
    </w:p>
    <w:p w:rsidR="00F471FD" w:rsidRDefault="00F471F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71F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71FD" w:rsidRDefault="00F471F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471FD" w:rsidRDefault="00F471F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471FD" w:rsidRDefault="00F471FD">
            <w:pPr>
              <w:pStyle w:val="ConsPlusNormal"/>
              <w:jc w:val="center"/>
            </w:pPr>
            <w:r>
              <w:rPr>
                <w:color w:val="392C69"/>
              </w:rPr>
              <w:t>Список изменяющих документов</w:t>
            </w:r>
          </w:p>
          <w:p w:rsidR="00F471FD" w:rsidRDefault="00F471FD">
            <w:pPr>
              <w:pStyle w:val="ConsPlusNormal"/>
              <w:jc w:val="center"/>
            </w:pPr>
            <w:r>
              <w:rPr>
                <w:color w:val="392C69"/>
              </w:rPr>
              <w:t xml:space="preserve">(в ред. постановлений Администрации города Покачи от 07.12.2016 </w:t>
            </w:r>
            <w:hyperlink r:id="rId6">
              <w:r>
                <w:rPr>
                  <w:color w:val="0000FF"/>
                </w:rPr>
                <w:t>N 1224</w:t>
              </w:r>
            </w:hyperlink>
            <w:r>
              <w:rPr>
                <w:color w:val="392C69"/>
              </w:rPr>
              <w:t>,</w:t>
            </w:r>
          </w:p>
          <w:p w:rsidR="00F471FD" w:rsidRDefault="00F471FD">
            <w:pPr>
              <w:pStyle w:val="ConsPlusNormal"/>
              <w:jc w:val="center"/>
            </w:pPr>
            <w:r>
              <w:rPr>
                <w:color w:val="392C69"/>
              </w:rPr>
              <w:t xml:space="preserve">от 26.07.2018 </w:t>
            </w:r>
            <w:hyperlink r:id="rId7">
              <w:r>
                <w:rPr>
                  <w:color w:val="0000FF"/>
                </w:rPr>
                <w:t>N 743</w:t>
              </w:r>
            </w:hyperlink>
            <w:r>
              <w:rPr>
                <w:color w:val="392C69"/>
              </w:rPr>
              <w:t xml:space="preserve">, от 26.10.2018 </w:t>
            </w:r>
            <w:hyperlink r:id="rId8">
              <w:r>
                <w:rPr>
                  <w:color w:val="0000FF"/>
                </w:rPr>
                <w:t>N 1056</w:t>
              </w:r>
            </w:hyperlink>
            <w:r>
              <w:rPr>
                <w:color w:val="392C69"/>
              </w:rPr>
              <w:t xml:space="preserve">, от 08.02.2023 </w:t>
            </w:r>
            <w:hyperlink r:id="rId9">
              <w:r>
                <w:rPr>
                  <w:color w:val="0000FF"/>
                </w:rPr>
                <w:t>N 88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471FD" w:rsidRDefault="00F471FD">
            <w:pPr>
              <w:pStyle w:val="ConsPlusNormal"/>
            </w:pPr>
          </w:p>
        </w:tc>
      </w:tr>
    </w:tbl>
    <w:p w:rsidR="00F471FD" w:rsidRDefault="00F471FD">
      <w:pPr>
        <w:pStyle w:val="ConsPlusNormal"/>
        <w:jc w:val="center"/>
      </w:pPr>
    </w:p>
    <w:p w:rsidR="00F471FD" w:rsidRDefault="00F471FD">
      <w:pPr>
        <w:pStyle w:val="ConsPlusNormal"/>
        <w:ind w:firstLine="540"/>
        <w:jc w:val="both"/>
      </w:pPr>
      <w:r>
        <w:t xml:space="preserve">В соответствии с </w:t>
      </w:r>
      <w:hyperlink r:id="rId10">
        <w:r>
          <w:rPr>
            <w:color w:val="0000FF"/>
          </w:rPr>
          <w:t>пунктом 6 части 1 статьи 16</w:t>
        </w:r>
      </w:hyperlink>
      <w:r>
        <w:t xml:space="preserve"> Федерального закона от 06.10.2003 N 131-ФЗ "Об общих принципах организации местного самоуправления в Российской Федерации", </w:t>
      </w:r>
      <w:hyperlink r:id="rId11">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2">
        <w:r>
          <w:rPr>
            <w:color w:val="0000FF"/>
          </w:rPr>
          <w:t>статьей 6</w:t>
        </w:r>
      </w:hyperlink>
      <w:r>
        <w:t xml:space="preserve"> Устава города Покачи, </w:t>
      </w:r>
      <w:hyperlink r:id="rId13">
        <w:r>
          <w:rPr>
            <w:color w:val="0000FF"/>
          </w:rPr>
          <w:t>постановлением</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 </w:t>
      </w:r>
      <w:hyperlink r:id="rId14">
        <w:r>
          <w:rPr>
            <w:color w:val="0000FF"/>
          </w:rPr>
          <w:t>пунктом 40</w:t>
        </w:r>
      </w:hyperlink>
      <w:r>
        <w:t xml:space="preserve"> "Плана мероприятий ("дорожной карты") по организации предоставления государственных и муниципальных услуг по принципу "одного окна" в Ханты-Мансийском автономном округе - Югре на 2012 - 2018 годы", утвержденного распоряжением Правительства Ханты-Мансийского автономного округа - Югры от 01.12.2012 N 718-рп:</w:t>
      </w:r>
    </w:p>
    <w:p w:rsidR="00F471FD" w:rsidRDefault="00F471FD">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согласно приложению.</w:t>
      </w:r>
    </w:p>
    <w:p w:rsidR="00F471FD" w:rsidRDefault="00F471FD">
      <w:pPr>
        <w:pStyle w:val="ConsPlusNormal"/>
        <w:spacing w:before="220"/>
        <w:ind w:firstLine="540"/>
        <w:jc w:val="both"/>
      </w:pPr>
      <w:r>
        <w:t xml:space="preserve">2. Признать утратившими силу </w:t>
      </w:r>
      <w:hyperlink r:id="rId15">
        <w:r>
          <w:rPr>
            <w:color w:val="0000FF"/>
          </w:rPr>
          <w:t>постановление</w:t>
        </w:r>
      </w:hyperlink>
      <w:r>
        <w:t xml:space="preserve"> администрации города Покачи от 16.09.2015 N 1019 "Об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w:t>
      </w:r>
      <w:hyperlink r:id="rId16">
        <w:r>
          <w:rPr>
            <w:color w:val="0000FF"/>
          </w:rPr>
          <w:t>пункт 9 части 1</w:t>
        </w:r>
      </w:hyperlink>
      <w:r>
        <w:t xml:space="preserve"> приложения к постановлению администрации города Покачи от 14.06.2016 N 614 "О внесении изменений в некоторые постановления администрации города Покачи (от 02.07.2013 N 826, от 02.07.2013 N 830, от 02.07.2013 N 831, от 15.01.2014 N 20, от 17.01.2014 N 53, от 15.12.2014 N 1425, от 16.09.2015 N 1018, от 16.09.2015 N 1019, от 16.09.2015 N 1020, от 16.09.2015 N 1021, от 27.10.2014 N 1209)".</w:t>
      </w:r>
    </w:p>
    <w:p w:rsidR="00F471FD" w:rsidRDefault="00F471FD">
      <w:pPr>
        <w:pStyle w:val="ConsPlusNormal"/>
        <w:spacing w:before="220"/>
        <w:ind w:firstLine="540"/>
        <w:jc w:val="both"/>
      </w:pPr>
      <w:r>
        <w:t>3. Настоящее постановление вступает в силу после его официального опубликования.</w:t>
      </w:r>
    </w:p>
    <w:p w:rsidR="00F471FD" w:rsidRDefault="00F471FD">
      <w:pPr>
        <w:pStyle w:val="ConsPlusNormal"/>
        <w:spacing w:before="220"/>
        <w:ind w:firstLine="540"/>
        <w:jc w:val="both"/>
      </w:pPr>
      <w:r>
        <w:t>4. Опубликовать настоящее постановление в газете "Покачевский вестник" и разместить на официальном сайте администрации города Покачи.</w:t>
      </w:r>
    </w:p>
    <w:p w:rsidR="00F471FD" w:rsidRDefault="00F471FD">
      <w:pPr>
        <w:pStyle w:val="ConsPlusNormal"/>
        <w:spacing w:before="220"/>
        <w:ind w:firstLine="540"/>
        <w:jc w:val="both"/>
      </w:pPr>
      <w:r>
        <w:t>5. Контроль за выполнением постановления возложить на первого заместителя главы администрации города Покачи В.Г. Казанцеву.</w:t>
      </w:r>
    </w:p>
    <w:p w:rsidR="00F471FD" w:rsidRDefault="00F471FD">
      <w:pPr>
        <w:pStyle w:val="ConsPlusNormal"/>
        <w:jc w:val="both"/>
      </w:pPr>
    </w:p>
    <w:p w:rsidR="00F471FD" w:rsidRDefault="00F471FD">
      <w:pPr>
        <w:pStyle w:val="ConsPlusNormal"/>
        <w:jc w:val="right"/>
      </w:pPr>
      <w:r>
        <w:t>Глава города Покачи</w:t>
      </w:r>
    </w:p>
    <w:p w:rsidR="00F471FD" w:rsidRDefault="00F471FD">
      <w:pPr>
        <w:pStyle w:val="ConsPlusNormal"/>
        <w:jc w:val="right"/>
      </w:pPr>
      <w:r>
        <w:t>В.И.СТЕПУРА</w:t>
      </w: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right"/>
        <w:outlineLvl w:val="0"/>
      </w:pPr>
      <w:r>
        <w:t>Приложение</w:t>
      </w:r>
    </w:p>
    <w:p w:rsidR="00F471FD" w:rsidRDefault="00F471FD">
      <w:pPr>
        <w:pStyle w:val="ConsPlusNormal"/>
        <w:jc w:val="right"/>
      </w:pPr>
      <w:r>
        <w:t>к постановлению администрации</w:t>
      </w:r>
    </w:p>
    <w:p w:rsidR="00F471FD" w:rsidRDefault="00F471FD">
      <w:pPr>
        <w:pStyle w:val="ConsPlusNormal"/>
        <w:jc w:val="right"/>
      </w:pPr>
      <w:r>
        <w:t>города Покачи</w:t>
      </w:r>
    </w:p>
    <w:p w:rsidR="00F471FD" w:rsidRDefault="00F471FD">
      <w:pPr>
        <w:pStyle w:val="ConsPlusNormal"/>
        <w:jc w:val="right"/>
      </w:pPr>
      <w:r>
        <w:t>от 12.08.2016 N 813</w:t>
      </w:r>
    </w:p>
    <w:p w:rsidR="00F471FD" w:rsidRDefault="00F471FD">
      <w:pPr>
        <w:pStyle w:val="ConsPlusNormal"/>
        <w:jc w:val="both"/>
      </w:pPr>
    </w:p>
    <w:p w:rsidR="00F471FD" w:rsidRDefault="00F471FD">
      <w:pPr>
        <w:pStyle w:val="ConsPlusTitle"/>
        <w:jc w:val="center"/>
      </w:pPr>
      <w:bookmarkStart w:id="0" w:name="P34"/>
      <w:bookmarkEnd w:id="0"/>
      <w:r>
        <w:t>АДМИНИСТРАТИВНЫЙ РЕГЛАМЕНТ</w:t>
      </w:r>
    </w:p>
    <w:p w:rsidR="00F471FD" w:rsidRDefault="00F471FD">
      <w:pPr>
        <w:pStyle w:val="ConsPlusTitle"/>
        <w:jc w:val="center"/>
      </w:pPr>
      <w:r>
        <w:t>ПРЕДОСТАВЛЕНИЯ МУНИЦИПАЛЬНОЙ УСЛУГИ</w:t>
      </w:r>
    </w:p>
    <w:p w:rsidR="00F471FD" w:rsidRDefault="00F471FD">
      <w:pPr>
        <w:pStyle w:val="ConsPlusTitle"/>
        <w:jc w:val="center"/>
      </w:pPr>
      <w:r>
        <w:t>"ПРИЗНАНИЕ ПОМЕЩЕНИЯ ЖИЛЫМ ПОМЕЩЕНИЕМ, ЖИЛОГО ПОМЕЩЕНИЯ</w:t>
      </w:r>
    </w:p>
    <w:p w:rsidR="00F471FD" w:rsidRDefault="00F471FD">
      <w:pPr>
        <w:pStyle w:val="ConsPlusTitle"/>
        <w:jc w:val="center"/>
      </w:pPr>
      <w:r>
        <w:t>НЕПРИГОДНЫМ ДЛЯ ПРОЖИВАНИЯ И МНОГОКВАРТИРНОГО ДОМА</w:t>
      </w:r>
    </w:p>
    <w:p w:rsidR="00F471FD" w:rsidRDefault="00F471FD">
      <w:pPr>
        <w:pStyle w:val="ConsPlusTitle"/>
        <w:jc w:val="center"/>
      </w:pPr>
      <w:r>
        <w:t>АВАРИЙНЫМ И ПОДЛЕЖАЩИМ СНОСУ ИЛИ РЕКОНСТРУКЦИИ"</w:t>
      </w:r>
    </w:p>
    <w:p w:rsidR="00F471FD" w:rsidRDefault="00F471F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F471F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471FD" w:rsidRDefault="00F471F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F471FD" w:rsidRDefault="00F471F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F471FD" w:rsidRDefault="00F471FD">
            <w:pPr>
              <w:pStyle w:val="ConsPlusNormal"/>
              <w:jc w:val="center"/>
            </w:pPr>
            <w:r>
              <w:rPr>
                <w:color w:val="392C69"/>
              </w:rPr>
              <w:t>Список изменяющих документов</w:t>
            </w:r>
          </w:p>
          <w:p w:rsidR="00F471FD" w:rsidRDefault="00F471FD">
            <w:pPr>
              <w:pStyle w:val="ConsPlusNormal"/>
              <w:jc w:val="center"/>
            </w:pPr>
            <w:r>
              <w:rPr>
                <w:color w:val="392C69"/>
              </w:rPr>
              <w:t xml:space="preserve">(в ред. постановлений Администрации города Покачи от 07.12.2016 </w:t>
            </w:r>
            <w:hyperlink r:id="rId17">
              <w:r>
                <w:rPr>
                  <w:color w:val="0000FF"/>
                </w:rPr>
                <w:t>N 1224</w:t>
              </w:r>
            </w:hyperlink>
            <w:r>
              <w:rPr>
                <w:color w:val="392C69"/>
              </w:rPr>
              <w:t>,</w:t>
            </w:r>
          </w:p>
          <w:p w:rsidR="00F471FD" w:rsidRDefault="00F471FD">
            <w:pPr>
              <w:pStyle w:val="ConsPlusNormal"/>
              <w:jc w:val="center"/>
            </w:pPr>
            <w:r>
              <w:rPr>
                <w:color w:val="392C69"/>
              </w:rPr>
              <w:t xml:space="preserve">от 26.07.2018 </w:t>
            </w:r>
            <w:hyperlink r:id="rId18">
              <w:r>
                <w:rPr>
                  <w:color w:val="0000FF"/>
                </w:rPr>
                <w:t>N 743</w:t>
              </w:r>
            </w:hyperlink>
            <w:r>
              <w:rPr>
                <w:color w:val="392C69"/>
              </w:rPr>
              <w:t xml:space="preserve">, от 26.10.2018 </w:t>
            </w:r>
            <w:hyperlink r:id="rId19">
              <w:r>
                <w:rPr>
                  <w:color w:val="0000FF"/>
                </w:rPr>
                <w:t>N 1056</w:t>
              </w:r>
            </w:hyperlink>
            <w:r>
              <w:rPr>
                <w:color w:val="392C69"/>
              </w:rPr>
              <w:t xml:space="preserve">, от 08.02.2023 </w:t>
            </w:r>
            <w:hyperlink r:id="rId20">
              <w:r>
                <w:rPr>
                  <w:color w:val="0000FF"/>
                </w:rPr>
                <w:t>N 88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F471FD" w:rsidRDefault="00F471FD">
            <w:pPr>
              <w:pStyle w:val="ConsPlusNormal"/>
            </w:pPr>
          </w:p>
        </w:tc>
      </w:tr>
    </w:tbl>
    <w:p w:rsidR="00F471FD" w:rsidRDefault="00F471FD">
      <w:pPr>
        <w:pStyle w:val="ConsPlusNormal"/>
        <w:jc w:val="center"/>
      </w:pPr>
    </w:p>
    <w:p w:rsidR="00F471FD" w:rsidRDefault="00F471FD">
      <w:pPr>
        <w:pStyle w:val="ConsPlusTitle"/>
        <w:ind w:firstLine="540"/>
        <w:jc w:val="both"/>
        <w:outlineLvl w:val="1"/>
      </w:pPr>
      <w:r>
        <w:t>Статья 1. Общие положения</w:t>
      </w:r>
    </w:p>
    <w:p w:rsidR="00F471FD" w:rsidRDefault="00F471FD">
      <w:pPr>
        <w:pStyle w:val="ConsPlusNormal"/>
        <w:jc w:val="both"/>
      </w:pPr>
    </w:p>
    <w:p w:rsidR="00F471FD" w:rsidRDefault="00F471FD">
      <w:pPr>
        <w:pStyle w:val="ConsPlusNormal"/>
        <w:ind w:firstLine="540"/>
        <w:jc w:val="both"/>
      </w:pPr>
      <w:r>
        <w:t>1. Предмет регулирования административного регламента:</w:t>
      </w:r>
    </w:p>
    <w:p w:rsidR="00F471FD" w:rsidRDefault="00F471FD">
      <w:pPr>
        <w:pStyle w:val="ConsPlusNormal"/>
        <w:spacing w:before="220"/>
        <w:ind w:firstLine="540"/>
        <w:jc w:val="both"/>
      </w:pPr>
      <w:r>
        <w:t>Настоящий административный регламент устанавливает сроки и последовательность административных процедур и административных действий отдела архитектуры и градостроительства администрации города Покачи (далее - отдел архитектуры и градостроительства администрации города Покачи), а также порядок его взаимодействия с заявителями, органами власти и организациями при предоставлении муниципальной услуги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(далее - муниципальная услуга).</w:t>
      </w:r>
    </w:p>
    <w:p w:rsidR="00F471FD" w:rsidRDefault="00F471FD">
      <w:pPr>
        <w:pStyle w:val="ConsPlusNormal"/>
        <w:jc w:val="both"/>
      </w:pPr>
      <w:r>
        <w:t xml:space="preserve">(в ред. </w:t>
      </w:r>
      <w:hyperlink r:id="rId21">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Действие административного регламента распространяется на жилые помещения муниципального жилищного фонда, помещения, находящиеся в муниципальной собственности города Покачи, а также частные жилые помещения, находящиеся на территории города Покачи, в целях признания их пригодными (непригодными) для проживания граждан.</w:t>
      </w:r>
    </w:p>
    <w:p w:rsidR="00F471FD" w:rsidRDefault="00F471FD">
      <w:pPr>
        <w:pStyle w:val="ConsPlusNormal"/>
        <w:spacing w:before="220"/>
        <w:ind w:firstLine="540"/>
        <w:jc w:val="both"/>
      </w:pPr>
      <w:r>
        <w:t>2. Круг заявителей:</w:t>
      </w:r>
    </w:p>
    <w:p w:rsidR="00F471FD" w:rsidRDefault="00F471FD">
      <w:pPr>
        <w:pStyle w:val="ConsPlusNormal"/>
        <w:spacing w:before="220"/>
        <w:ind w:firstLine="540"/>
        <w:jc w:val="both"/>
      </w:pPr>
      <w:r>
        <w:t>Муниципальная услуга предоставляется физическим и юридическим лицам, являющимся собственниками помещений, нанимателями жилых помещений муниципального жилищного фонда, расположенных на территории муниципального образования.</w:t>
      </w:r>
    </w:p>
    <w:p w:rsidR="00F471FD" w:rsidRDefault="00F471FD">
      <w:pPr>
        <w:pStyle w:val="ConsPlusNormal"/>
        <w:spacing w:before="220"/>
        <w:ind w:firstLine="540"/>
        <w:jc w:val="both"/>
      </w:pPr>
      <w:r>
        <w:t>От имени заявителей могут выступать уполномоченные ими представители, действующие в силу закона или на основании доверенности (далее - представители заявителей).</w:t>
      </w:r>
    </w:p>
    <w:p w:rsidR="00F471FD" w:rsidRDefault="00F471FD">
      <w:pPr>
        <w:pStyle w:val="ConsPlusNormal"/>
        <w:spacing w:before="220"/>
        <w:ind w:firstLine="540"/>
        <w:jc w:val="both"/>
      </w:pPr>
      <w:bookmarkStart w:id="1" w:name="P52"/>
      <w:bookmarkEnd w:id="1"/>
      <w:r>
        <w:t>3. Требования к порядку информирования о правилах предоставления муниципальной услуги:</w:t>
      </w:r>
    </w:p>
    <w:p w:rsidR="00F471FD" w:rsidRDefault="00F471FD">
      <w:pPr>
        <w:pStyle w:val="ConsPlusNormal"/>
        <w:spacing w:before="220"/>
        <w:ind w:firstLine="540"/>
        <w:jc w:val="both"/>
      </w:pPr>
      <w:r>
        <w:t>1) информация о месте нахождения, справочных телефонах, графике работы, адресах электронной почты уполномоченного органа и его структурного подразделения, участвующего в предоставлении муниципальной услуги:</w:t>
      </w:r>
    </w:p>
    <w:p w:rsidR="00F471FD" w:rsidRDefault="00F471FD">
      <w:pPr>
        <w:pStyle w:val="ConsPlusNormal"/>
        <w:spacing w:before="220"/>
        <w:ind w:firstLine="540"/>
        <w:jc w:val="both"/>
      </w:pPr>
      <w:r>
        <w:lastRenderedPageBreak/>
        <w:t>а) место нахождения отдела архитектуры и градостроительства администрации города Покачи, участвующего в предоставлении муниципальной услуги: ул. Мира, дом 8/1, г. Покачи, Ханты-Мансийский автономный округ - Югра, 628661, 4 этаж, 408 каб.;</w:t>
      </w:r>
    </w:p>
    <w:p w:rsidR="00F471FD" w:rsidRDefault="00F471FD">
      <w:pPr>
        <w:pStyle w:val="ConsPlusNormal"/>
        <w:jc w:val="both"/>
      </w:pPr>
      <w:r>
        <w:t xml:space="preserve">(в ред. </w:t>
      </w:r>
      <w:hyperlink r:id="rId22">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б) телефоны для справок: код г. Покачи 8 (34669) телефон: 7-23-11, 7-35-56;</w:t>
      </w:r>
    </w:p>
    <w:p w:rsidR="00F471FD" w:rsidRDefault="00F471FD">
      <w:pPr>
        <w:pStyle w:val="ConsPlusNormal"/>
        <w:spacing w:before="220"/>
        <w:ind w:firstLine="540"/>
        <w:jc w:val="both"/>
      </w:pPr>
      <w:r>
        <w:t>в) адрес электронной почты уполномоченного органа: arhpokachi@admpokachi.ru;</w:t>
      </w:r>
    </w:p>
    <w:p w:rsidR="00F471FD" w:rsidRDefault="00F471FD">
      <w:pPr>
        <w:pStyle w:val="ConsPlusNormal"/>
        <w:spacing w:before="220"/>
        <w:ind w:firstLine="540"/>
        <w:jc w:val="both"/>
      </w:pPr>
      <w:r>
        <w:t>г) график работы: с понедельника по пятницу с 08.30 до 17.12, суббота, воскресенье - выходной, перерыв на обед с 12.30 до 14.00;</w:t>
      </w:r>
    </w:p>
    <w:p w:rsidR="00F471FD" w:rsidRDefault="00F471FD">
      <w:pPr>
        <w:pStyle w:val="ConsPlusNormal"/>
        <w:spacing w:before="220"/>
        <w:ind w:firstLine="540"/>
        <w:jc w:val="both"/>
      </w:pPr>
      <w:r>
        <w:t>д) график приема заявителей с документами, необходимыми для предоставления муниципальной услуги: понедельник, четверг с 09.00 до 17; перерыв на обед с 12.30 до 14.00.</w:t>
      </w:r>
    </w:p>
    <w:p w:rsidR="00F471FD" w:rsidRDefault="00F471FD">
      <w:pPr>
        <w:pStyle w:val="ConsPlusNormal"/>
        <w:spacing w:before="220"/>
        <w:ind w:firstLine="540"/>
        <w:jc w:val="both"/>
      </w:pPr>
      <w:r>
        <w:t>4. Способы получения информации о месте нахождения, справочных телефонах, графике работы многофункционального центра предоставления государственных и муниципальных услуг (далее - МФЦ):</w:t>
      </w:r>
    </w:p>
    <w:p w:rsidR="00F471FD" w:rsidRDefault="00F471FD">
      <w:pPr>
        <w:pStyle w:val="ConsPlusNormal"/>
        <w:spacing w:before="220"/>
        <w:ind w:firstLine="540"/>
        <w:jc w:val="both"/>
      </w:pPr>
      <w:r>
        <w:t>1) местонахождение МФЦ: ул. Таежная, д. 20/1, г. Покачи, Ханты-Мансийский автономный округ - Югра, 628661;</w:t>
      </w:r>
    </w:p>
    <w:p w:rsidR="00F471FD" w:rsidRDefault="00F471FD">
      <w:pPr>
        <w:pStyle w:val="ConsPlusNormal"/>
        <w:spacing w:before="220"/>
        <w:ind w:firstLine="540"/>
        <w:jc w:val="both"/>
      </w:pPr>
      <w:r>
        <w:t>2) адрес электронной почты:. mfc-pokachi@yandex.ru;</w:t>
      </w:r>
    </w:p>
    <w:p w:rsidR="00F471FD" w:rsidRDefault="00F471FD">
      <w:pPr>
        <w:pStyle w:val="ConsPlusNormal"/>
        <w:spacing w:before="220"/>
        <w:ind w:firstLine="540"/>
        <w:jc w:val="both"/>
      </w:pPr>
      <w:r>
        <w:t>3) адрес официального сайта: http://admpokachi.ru/city/manufactures/mau_mfc;</w:t>
      </w:r>
    </w:p>
    <w:p w:rsidR="00F471FD" w:rsidRDefault="00F471FD">
      <w:pPr>
        <w:pStyle w:val="ConsPlusNormal"/>
        <w:spacing w:before="220"/>
        <w:ind w:firstLine="540"/>
        <w:jc w:val="both"/>
      </w:pPr>
      <w:r>
        <w:t>4) график работы: понедельник - пятница с 08.00 до 20.00, суббота с 08 до 20.00, воскресенье - выходной.</w:t>
      </w:r>
    </w:p>
    <w:p w:rsidR="00F471FD" w:rsidRDefault="00F471FD">
      <w:pPr>
        <w:pStyle w:val="ConsPlusNormal"/>
        <w:spacing w:before="220"/>
        <w:ind w:firstLine="540"/>
        <w:jc w:val="both"/>
      </w:pPr>
      <w:bookmarkStart w:id="2" w:name="P65"/>
      <w:bookmarkEnd w:id="2"/>
      <w:r>
        <w:t>5. Способы получения информации о местах нахождения, справочных телефонах, графиках работы, адресах официальных сайтов органов власти и организаций, обращение в которые необходимо для предоставления муниципальной услуги:</w:t>
      </w:r>
    </w:p>
    <w:p w:rsidR="00F471FD" w:rsidRDefault="00F471FD">
      <w:pPr>
        <w:pStyle w:val="ConsPlusNormal"/>
        <w:spacing w:before="220"/>
        <w:ind w:firstLine="540"/>
        <w:jc w:val="both"/>
      </w:pPr>
      <w:r>
        <w:t>1) Управление Федеральной службы государственной регистрации, кадастра и картографии по Ханты-Мансийскому автономному округу - Югре:</w:t>
      </w:r>
    </w:p>
    <w:p w:rsidR="00F471FD" w:rsidRDefault="00F471FD">
      <w:pPr>
        <w:pStyle w:val="ConsPlusNormal"/>
        <w:spacing w:before="220"/>
        <w:ind w:firstLine="540"/>
        <w:jc w:val="both"/>
      </w:pPr>
      <w:r>
        <w:t>а) адрес: 628661, г. Покачи, улица Мира, д. 11;</w:t>
      </w:r>
    </w:p>
    <w:p w:rsidR="00F471FD" w:rsidRDefault="00F471FD">
      <w:pPr>
        <w:pStyle w:val="ConsPlusNormal"/>
        <w:spacing w:before="220"/>
        <w:ind w:firstLine="540"/>
        <w:jc w:val="both"/>
      </w:pPr>
      <w:r>
        <w:t>б) телефоны для справок: тел/факс (34669) 7-38-84, тел. (34669) 7-09-35;</w:t>
      </w:r>
    </w:p>
    <w:p w:rsidR="00F471FD" w:rsidRDefault="00F471FD">
      <w:pPr>
        <w:pStyle w:val="ConsPlusNormal"/>
        <w:spacing w:before="220"/>
        <w:ind w:firstLine="540"/>
        <w:jc w:val="both"/>
      </w:pPr>
      <w:r>
        <w:t>в) адрес электронной почты: filial7@regpal.wsnet.ru;</w:t>
      </w:r>
    </w:p>
    <w:p w:rsidR="00F471FD" w:rsidRDefault="00F471FD">
      <w:pPr>
        <w:pStyle w:val="ConsPlusNormal"/>
        <w:spacing w:before="220"/>
        <w:ind w:firstLine="540"/>
        <w:jc w:val="both"/>
      </w:pPr>
      <w:r>
        <w:t>г) график работы: вторник, среда с 09.00 до 18.00, четверг с 09.00 до 20.00, пятница с 09.00 до 17.00, суббота с 09.00 до 16.00 ч., воскресенье, понедельник - выходной;</w:t>
      </w:r>
    </w:p>
    <w:p w:rsidR="00F471FD" w:rsidRDefault="00F471FD">
      <w:pPr>
        <w:pStyle w:val="ConsPlusNormal"/>
        <w:spacing w:before="220"/>
        <w:ind w:firstLine="540"/>
        <w:jc w:val="both"/>
      </w:pPr>
      <w:r>
        <w:t>д) адрес официального сайта: https://rosreestr.ru.</w:t>
      </w:r>
    </w:p>
    <w:p w:rsidR="00F471FD" w:rsidRDefault="00F471FD">
      <w:pPr>
        <w:pStyle w:val="ConsPlusNormal"/>
        <w:spacing w:before="220"/>
        <w:ind w:firstLine="540"/>
        <w:jc w:val="both"/>
      </w:pPr>
      <w:bookmarkStart w:id="3" w:name="P72"/>
      <w:bookmarkEnd w:id="3"/>
      <w:r>
        <w:t xml:space="preserve">6. Сведения, указанные в </w:t>
      </w:r>
      <w:hyperlink w:anchor="P52">
        <w:r>
          <w:rPr>
            <w:color w:val="0000FF"/>
          </w:rPr>
          <w:t>частях 3</w:t>
        </w:r>
      </w:hyperlink>
      <w:r>
        <w:t xml:space="preserve"> - </w:t>
      </w:r>
      <w:hyperlink w:anchor="P65">
        <w:r>
          <w:rPr>
            <w:color w:val="0000FF"/>
          </w:rPr>
          <w:t>5 статьи 1</w:t>
        </w:r>
      </w:hyperlink>
      <w:r>
        <w:t xml:space="preserve"> настоящего административного регламента, размещаются на информационных стендах в местах предоставления муниципальной услуги и в информационно-телекоммуникационной сети "Интернет":</w:t>
      </w:r>
    </w:p>
    <w:p w:rsidR="00F471FD" w:rsidRDefault="00F471FD">
      <w:pPr>
        <w:pStyle w:val="ConsPlusNormal"/>
        <w:spacing w:before="220"/>
        <w:ind w:firstLine="540"/>
        <w:jc w:val="both"/>
      </w:pPr>
      <w:r>
        <w:t>1) на официальном сайте уполномоченного органа http://admpokachi.ru (далее - официальный сайт);</w:t>
      </w:r>
    </w:p>
    <w:p w:rsidR="00F471FD" w:rsidRDefault="00F471FD">
      <w:pPr>
        <w:pStyle w:val="ConsPlusNormal"/>
        <w:spacing w:before="220"/>
        <w:ind w:firstLine="540"/>
        <w:jc w:val="both"/>
      </w:pPr>
      <w:r>
        <w:t>2) в федеральной государственной информационной системе "Единый портал государственных и муниципальных услуг (функций)" www.gosuslugi.ru (далее Единый портал);</w:t>
      </w:r>
    </w:p>
    <w:p w:rsidR="00F471FD" w:rsidRDefault="00F471FD">
      <w:pPr>
        <w:pStyle w:val="ConsPlusNormal"/>
        <w:spacing w:before="220"/>
        <w:ind w:firstLine="540"/>
        <w:jc w:val="both"/>
      </w:pPr>
      <w:r>
        <w:lastRenderedPageBreak/>
        <w:t>3) в региональной информационной системе Ханты-Мансийского автономного округа Югры "Портал государственных и муниципальных услуг (функций) Ханты-Мансийского автономного округа - Югры" 86.gosuslugi.ru (далее - региональный портал).</w:t>
      </w:r>
    </w:p>
    <w:p w:rsidR="00F471FD" w:rsidRDefault="00F471FD">
      <w:pPr>
        <w:pStyle w:val="ConsPlusNormal"/>
        <w:spacing w:before="220"/>
        <w:ind w:firstLine="540"/>
        <w:jc w:val="both"/>
      </w:pPr>
      <w:r>
        <w:t>7. Информирование заявителей по вопросам предоставления муниципальной услуги, в том числе о ходе предоставления муниципальной услуги, осуществляется в следующих формах:</w:t>
      </w:r>
    </w:p>
    <w:p w:rsidR="00F471FD" w:rsidRDefault="00F471FD">
      <w:pPr>
        <w:pStyle w:val="ConsPlusNormal"/>
        <w:spacing w:before="220"/>
        <w:ind w:firstLine="540"/>
        <w:jc w:val="both"/>
      </w:pPr>
      <w:r>
        <w:t>1) устной (при личном обращении заявителя и/или по телефону);</w:t>
      </w:r>
    </w:p>
    <w:p w:rsidR="00F471FD" w:rsidRDefault="00F471FD">
      <w:pPr>
        <w:pStyle w:val="ConsPlusNormal"/>
        <w:spacing w:before="220"/>
        <w:ind w:firstLine="540"/>
        <w:jc w:val="both"/>
      </w:pPr>
      <w:r>
        <w:t>2) письменной (при письменном обращении заявителя по почте, электронной почте, факсу);</w:t>
      </w:r>
    </w:p>
    <w:p w:rsidR="00F471FD" w:rsidRDefault="00F471FD">
      <w:pPr>
        <w:pStyle w:val="ConsPlusNormal"/>
        <w:spacing w:before="220"/>
        <w:ind w:firstLine="540"/>
        <w:jc w:val="both"/>
      </w:pPr>
      <w:r>
        <w:t>3) в форме информационных (мультимедийных) материалов в информационно-телекоммуникационной сети "Интернет" на официальном сайте, Едином и региональном порталах;</w:t>
      </w:r>
    </w:p>
    <w:p w:rsidR="00F471FD" w:rsidRDefault="00F471FD">
      <w:pPr>
        <w:pStyle w:val="ConsPlusNormal"/>
        <w:spacing w:before="220"/>
        <w:ind w:firstLine="540"/>
        <w:jc w:val="both"/>
      </w:pPr>
      <w:r>
        <w:t>4) 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F471FD" w:rsidRDefault="00F471FD">
      <w:pPr>
        <w:pStyle w:val="ConsPlusNormal"/>
        <w:spacing w:before="220"/>
        <w:ind w:firstLine="540"/>
        <w:jc w:val="both"/>
      </w:pPr>
      <w:r>
        <w:t>8. В случае устного обращения (лично или по телефону) заявителя (представителя заявителя) специалист отдела архитектуры и градостроительства администрации города Покачи уполномоченного органа, ответственный за предоставление муниципальной услуги, осуществляет устное информирование (соответственно лично или по телефону) обратившегося за информацией заявителя.</w:t>
      </w:r>
    </w:p>
    <w:p w:rsidR="00F471FD" w:rsidRDefault="00F471FD">
      <w:pPr>
        <w:pStyle w:val="ConsPlusNormal"/>
        <w:jc w:val="both"/>
      </w:pPr>
      <w:r>
        <w:t xml:space="preserve">(в ред. </w:t>
      </w:r>
      <w:hyperlink r:id="rId23">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 xml:space="preserve">Устное информирование осуществляется в соответствии с графиком: понедельник, четверг с 09.00 до 17.00, перерыв на обед с 12.30 до 14.00, указанным в </w:t>
      </w:r>
      <w:hyperlink w:anchor="P52">
        <w:r>
          <w:rPr>
            <w:color w:val="0000FF"/>
          </w:rPr>
          <w:t>части 3 статьи 1</w:t>
        </w:r>
      </w:hyperlink>
      <w:r>
        <w:t xml:space="preserve"> настоящего административного регламента, продолжительностью не более 15 минут.</w:t>
      </w:r>
    </w:p>
    <w:p w:rsidR="00F471FD" w:rsidRDefault="00F471FD">
      <w:pPr>
        <w:pStyle w:val="ConsPlusNormal"/>
        <w:spacing w:before="220"/>
        <w:ind w:firstLine="540"/>
        <w:jc w:val="both"/>
      </w:pPr>
      <w:r>
        <w:t>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F471FD" w:rsidRDefault="00F471FD">
      <w:pPr>
        <w:pStyle w:val="ConsPlusNormal"/>
        <w:spacing w:before="220"/>
        <w:ind w:firstLine="540"/>
        <w:jc w:val="both"/>
      </w:pPr>
      <w:r>
        <w:t>При общении с заявителями (по телефону или лично) специалист отдела архитектуры и градостроительства администрации города Покачи, ответственный за предоставление муниципальной услуги,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F471FD" w:rsidRDefault="00F471FD">
      <w:pPr>
        <w:pStyle w:val="ConsPlusNormal"/>
        <w:jc w:val="both"/>
      </w:pPr>
      <w:r>
        <w:t xml:space="preserve">(в ред. </w:t>
      </w:r>
      <w:hyperlink r:id="rId24">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уполномоченный орган письменное обращение о предоставлении ему письменного ответа либо назначить другое удобное для заявителя время для устного информирования.</w:t>
      </w:r>
    </w:p>
    <w:p w:rsidR="00F471FD" w:rsidRDefault="00F471FD">
      <w:pPr>
        <w:pStyle w:val="ConsPlusNormal"/>
        <w:spacing w:before="220"/>
        <w:ind w:firstLine="540"/>
        <w:jc w:val="both"/>
      </w:pPr>
      <w:r>
        <w:t>9. Для получения информации по вопросам предоставления муниципальной услуги, сведений о ходе ее предоставления, в письменной форме заявителям необходимо обратиться в отдел архитектуры и градостроительства администрации города Покачи.</w:t>
      </w:r>
    </w:p>
    <w:p w:rsidR="00F471FD" w:rsidRDefault="00F471FD">
      <w:pPr>
        <w:pStyle w:val="ConsPlusNormal"/>
        <w:jc w:val="both"/>
      </w:pPr>
      <w:r>
        <w:t xml:space="preserve">(в ред. </w:t>
      </w:r>
      <w:hyperlink r:id="rId25">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 xml:space="preserve">При консультировании в письменной форме, в том числе электронной, ответ на обращение </w:t>
      </w:r>
      <w:r>
        <w:lastRenderedPageBreak/>
        <w:t>заявителя направляется на указанный им адрес (по письменному запросу заявителей на почтовый адрес или адрес электронной почты, указанный в запросе).</w:t>
      </w:r>
    </w:p>
    <w:p w:rsidR="00F471FD" w:rsidRDefault="00F471FD">
      <w:pPr>
        <w:pStyle w:val="ConsPlusNormal"/>
        <w:spacing w:before="220"/>
        <w:ind w:firstLine="540"/>
        <w:jc w:val="both"/>
      </w:pPr>
      <w:r>
        <w:t>Срок ответа на письменное обращение заявителя по вопросам предоставления муниципальной услуги составляет не более 30 календарных дней с даты поступления обращения (регистрации) в уполномоченный орган.</w:t>
      </w:r>
    </w:p>
    <w:p w:rsidR="00F471FD" w:rsidRDefault="00F471FD">
      <w:pPr>
        <w:pStyle w:val="ConsPlusNormal"/>
        <w:spacing w:before="220"/>
        <w:ind w:firstLine="540"/>
        <w:jc w:val="both"/>
      </w:pPr>
      <w:r>
        <w:t>Срок ответа на письменное обращение заявителя о ходе предоставления муниципальной услуги - не позднее дня поступления обращения (регистрации) в уполномоченный орган.</w:t>
      </w:r>
    </w:p>
    <w:p w:rsidR="00F471FD" w:rsidRDefault="00F471FD">
      <w:pPr>
        <w:pStyle w:val="ConsPlusNormal"/>
        <w:spacing w:before="220"/>
        <w:ind w:firstLine="540"/>
        <w:jc w:val="both"/>
      </w:pPr>
      <w:r>
        <w:t xml:space="preserve">10.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или регионального порталов заявителям необходимо использовать адреса в информационно-телекоммуникационной сети "Интернет", указанные в </w:t>
      </w:r>
      <w:hyperlink w:anchor="P72">
        <w:r>
          <w:rPr>
            <w:color w:val="0000FF"/>
          </w:rPr>
          <w:t>части 6 статьи 1</w:t>
        </w:r>
      </w:hyperlink>
      <w:r>
        <w:t xml:space="preserve"> настоящего административного регламента.</w:t>
      </w:r>
    </w:p>
    <w:p w:rsidR="00F471FD" w:rsidRDefault="00F471FD">
      <w:pPr>
        <w:pStyle w:val="ConsPlusNormal"/>
        <w:spacing w:before="220"/>
        <w:ind w:firstLine="540"/>
        <w:jc w:val="both"/>
      </w:pPr>
      <w:r>
        <w:t>11. На стенде в местах предоставления муниципальной услуги и в информационно-телекоммуникационной сети "Интернет" размещается следующая информация:</w:t>
      </w:r>
    </w:p>
    <w:p w:rsidR="00F471FD" w:rsidRDefault="00F471FD">
      <w:pPr>
        <w:pStyle w:val="ConsPlusNormal"/>
        <w:spacing w:before="220"/>
        <w:ind w:firstLine="540"/>
        <w:jc w:val="both"/>
      </w:pPr>
      <w:r>
        <w:t>1) извлечения из законодательных и иных нормативных правовых актов Российской Федерации, в том числе муниципальных правовых актов, содержащих нормы, регулирующие деятельность по предоставлению муниципальной услуги;</w:t>
      </w:r>
    </w:p>
    <w:p w:rsidR="00F471FD" w:rsidRDefault="00F471FD">
      <w:pPr>
        <w:pStyle w:val="ConsPlusNormal"/>
        <w:spacing w:before="220"/>
        <w:ind w:firstLine="540"/>
        <w:jc w:val="both"/>
      </w:pPr>
      <w:r>
        <w:t>2) место нахождения, график работы, справочные телефоны, адреса электронной почты уполномоченного органа и его структурного подразделения, участвующего в предоставлении муниципальной услуги, а также МФЦ;</w:t>
      </w:r>
    </w:p>
    <w:p w:rsidR="00F471FD" w:rsidRDefault="00F471FD">
      <w:pPr>
        <w:pStyle w:val="ConsPlusNormal"/>
        <w:spacing w:before="220"/>
        <w:ind w:firstLine="540"/>
        <w:jc w:val="both"/>
      </w:pPr>
      <w:r>
        <w:t>3) сведения о способах получения информации о местах нахождения и графиках работы органов власти и организаций, обращение в которые необходимо для предоставления муниципальной услуги;</w:t>
      </w:r>
    </w:p>
    <w:p w:rsidR="00F471FD" w:rsidRDefault="00F471FD">
      <w:pPr>
        <w:pStyle w:val="ConsPlusNormal"/>
        <w:spacing w:before="220"/>
        <w:ind w:firstLine="540"/>
        <w:jc w:val="both"/>
      </w:pPr>
      <w:r>
        <w:t>4) 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F471FD" w:rsidRDefault="00F471FD">
      <w:pPr>
        <w:pStyle w:val="ConsPlusNormal"/>
        <w:spacing w:before="220"/>
        <w:ind w:firstLine="540"/>
        <w:jc w:val="both"/>
      </w:pPr>
      <w:r>
        <w:t>5) бланк заявления о предоставлении муниципальной услуги и образец его заполнения;</w:t>
      </w:r>
    </w:p>
    <w:p w:rsidR="00F471FD" w:rsidRDefault="00F471FD">
      <w:pPr>
        <w:pStyle w:val="ConsPlusNormal"/>
        <w:spacing w:before="220"/>
        <w:ind w:firstLine="540"/>
        <w:jc w:val="both"/>
      </w:pPr>
      <w:r>
        <w:t>6) исчерпывающий перечень документов, необходимых для предоставления муниципальной услуги;</w:t>
      </w:r>
    </w:p>
    <w:p w:rsidR="00F471FD" w:rsidRDefault="00F471FD">
      <w:pPr>
        <w:pStyle w:val="ConsPlusNormal"/>
        <w:spacing w:before="220"/>
        <w:ind w:firstLine="540"/>
        <w:jc w:val="both"/>
      </w:pPr>
      <w:r>
        <w:t>7) основания для отказа в предоставлении муниципальной услуги;</w:t>
      </w:r>
    </w:p>
    <w:p w:rsidR="00F471FD" w:rsidRDefault="00F471FD">
      <w:pPr>
        <w:pStyle w:val="ConsPlusNormal"/>
        <w:spacing w:before="220"/>
        <w:ind w:firstLine="540"/>
        <w:jc w:val="both"/>
      </w:pPr>
      <w:r>
        <w:t>8) блок-схема предоставления муниципальной услуги;</w:t>
      </w:r>
    </w:p>
    <w:p w:rsidR="00F471FD" w:rsidRDefault="00F471FD">
      <w:pPr>
        <w:pStyle w:val="ConsPlusNormal"/>
        <w:spacing w:before="220"/>
        <w:ind w:firstLine="540"/>
        <w:jc w:val="both"/>
      </w:pPr>
      <w:r>
        <w:t xml:space="preserve">9) текст настоящего административного регламента с </w:t>
      </w:r>
      <w:hyperlink w:anchor="P390">
        <w:r>
          <w:rPr>
            <w:color w:val="0000FF"/>
          </w:rPr>
          <w:t>приложениями</w:t>
        </w:r>
      </w:hyperlink>
      <w:r>
        <w:t xml:space="preserve">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к специалисту отдела архитектуры и градостроительства администрации города Покачи, либо к специалисту МФЦ).</w:t>
      </w:r>
    </w:p>
    <w:p w:rsidR="00F471FD" w:rsidRDefault="00F471FD">
      <w:pPr>
        <w:pStyle w:val="ConsPlusNormal"/>
        <w:jc w:val="both"/>
      </w:pPr>
      <w:r>
        <w:t xml:space="preserve">(в ред. </w:t>
      </w:r>
      <w:hyperlink r:id="rId26">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12. В случае внесения изменений в порядок предоставления муниципальной услуги специалист отдела архитектуры и градостроительства администрации города Покачи, ответственный за предоставление муниципальной услуги, в срок, не превышающий 5 рабочих дней со дня вступления в силу таких изменений, обеспечивает размещение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rsidR="00F471FD" w:rsidRDefault="00F471FD">
      <w:pPr>
        <w:pStyle w:val="ConsPlusNormal"/>
        <w:jc w:val="both"/>
      </w:pPr>
      <w:r>
        <w:lastRenderedPageBreak/>
        <w:t xml:space="preserve">(в ред. </w:t>
      </w:r>
      <w:hyperlink r:id="rId27">
        <w:r>
          <w:rPr>
            <w:color w:val="0000FF"/>
          </w:rPr>
          <w:t>постановления</w:t>
        </w:r>
      </w:hyperlink>
      <w:r>
        <w:t xml:space="preserve"> Администрации города Покачи от 07.12.2016 N 1224)</w:t>
      </w:r>
    </w:p>
    <w:p w:rsidR="00F471FD" w:rsidRDefault="00F471FD">
      <w:pPr>
        <w:pStyle w:val="ConsPlusNormal"/>
        <w:jc w:val="both"/>
      </w:pPr>
    </w:p>
    <w:p w:rsidR="00F471FD" w:rsidRDefault="00F471FD">
      <w:pPr>
        <w:pStyle w:val="ConsPlusTitle"/>
        <w:ind w:firstLine="540"/>
        <w:jc w:val="both"/>
        <w:outlineLvl w:val="1"/>
      </w:pPr>
      <w:r>
        <w:t>Статья 2. Стандарт предоставления муниципальной услуги</w:t>
      </w:r>
    </w:p>
    <w:p w:rsidR="00F471FD" w:rsidRDefault="00F471FD">
      <w:pPr>
        <w:pStyle w:val="ConsPlusNormal"/>
        <w:jc w:val="both"/>
      </w:pPr>
    </w:p>
    <w:p w:rsidR="00F471FD" w:rsidRDefault="00F471FD">
      <w:pPr>
        <w:pStyle w:val="ConsPlusNormal"/>
        <w:ind w:firstLine="540"/>
        <w:jc w:val="both"/>
      </w:pPr>
      <w:r>
        <w:t>1. Наименование муниципальной услуги:</w:t>
      </w:r>
    </w:p>
    <w:p w:rsidR="00F471FD" w:rsidRDefault="00F471FD">
      <w:pPr>
        <w:pStyle w:val="ConsPlusNormal"/>
        <w:spacing w:before="220"/>
        <w:ind w:firstLine="540"/>
        <w:jc w:val="both"/>
      </w:pPr>
      <w:r>
        <w:t>1)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F471FD" w:rsidRDefault="00F471FD">
      <w:pPr>
        <w:pStyle w:val="ConsPlusNormal"/>
        <w:spacing w:before="220"/>
        <w:ind w:firstLine="540"/>
        <w:jc w:val="both"/>
      </w:pPr>
      <w:r>
        <w:t>2. Наименование органа местного самоуправления, предоставляющего муниципальную услугу, его структурных подразделений, участвующих в предоставлении муниципальной услуги:</w:t>
      </w:r>
    </w:p>
    <w:p w:rsidR="00F471FD" w:rsidRDefault="00F471FD">
      <w:pPr>
        <w:pStyle w:val="ConsPlusNormal"/>
        <w:spacing w:before="220"/>
        <w:ind w:firstLine="540"/>
        <w:jc w:val="both"/>
      </w:pPr>
      <w:r>
        <w:t>1) муниципальную услугу предоставляет администрации города Покачи;</w:t>
      </w:r>
    </w:p>
    <w:p w:rsidR="00F471FD" w:rsidRDefault="00F471FD">
      <w:pPr>
        <w:pStyle w:val="ConsPlusNormal"/>
        <w:spacing w:before="220"/>
        <w:ind w:firstLine="540"/>
        <w:jc w:val="both"/>
      </w:pPr>
      <w:r>
        <w:t>2) муниципальную услугу осуществляет отдел архитектуры и градостроительства администрации города Покачи;</w:t>
      </w:r>
    </w:p>
    <w:p w:rsidR="00F471FD" w:rsidRDefault="00F471FD">
      <w:pPr>
        <w:pStyle w:val="ConsPlusNormal"/>
        <w:jc w:val="both"/>
      </w:pPr>
      <w:r>
        <w:t xml:space="preserve">(в ред. </w:t>
      </w:r>
      <w:hyperlink r:id="rId28">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 xml:space="preserve">3) признание помещения жилым помещением, пригодным (непригодным) для проживания граждан, а также многоквартирного дома аварийным и подлежащим сносу или реконструкции осуществляется межведомственной комиссией, созданной для оценки жилых помещений жилищного фонда Российской Федерации, многоквартирных домов, находящихся в федеральной собственности, муниципального жилищного фонда и частного жилищного фонда, расположенного на территории города Покачи (далее - комиссия), в порядке, предусмотренном </w:t>
      </w:r>
      <w:hyperlink r:id="rId29">
        <w:r>
          <w:rPr>
            <w:color w:val="0000FF"/>
          </w:rPr>
          <w:t>Положением</w:t>
        </w:r>
      </w:hyperlink>
      <w:r>
        <w:t xml:space="preserve">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Постановлением Правительства Российской Федерации от 28.01.2006 N 47 (далее - установленные требования);</w:t>
      </w:r>
    </w:p>
    <w:p w:rsidR="00F471FD" w:rsidRDefault="00F471FD">
      <w:pPr>
        <w:pStyle w:val="ConsPlusNormal"/>
        <w:spacing w:before="220"/>
        <w:ind w:firstLine="540"/>
        <w:jc w:val="both"/>
      </w:pPr>
      <w:r>
        <w:t>4) муниципальная услуга предоставляется МФЦ.</w:t>
      </w:r>
    </w:p>
    <w:p w:rsidR="00F471FD" w:rsidRDefault="00F471FD">
      <w:pPr>
        <w:pStyle w:val="ConsPlusNormal"/>
        <w:spacing w:before="220"/>
        <w:ind w:firstLine="540"/>
        <w:jc w:val="both"/>
      </w:pPr>
      <w:r>
        <w:t>3. При предоставлении муниципальной услуги уполномоченный орган осуществляет межведомственное информационное взаимодействие с:</w:t>
      </w:r>
    </w:p>
    <w:p w:rsidR="00F471FD" w:rsidRDefault="00F471FD">
      <w:pPr>
        <w:pStyle w:val="ConsPlusNormal"/>
        <w:spacing w:before="220"/>
        <w:ind w:firstLine="540"/>
        <w:jc w:val="both"/>
      </w:pPr>
      <w:r>
        <w:t>1) Управлением Федеральной службы государственной регистрации, кадастра и картографии по Ханты-Мансийскому автономному округу - Югре;</w:t>
      </w:r>
    </w:p>
    <w:p w:rsidR="00F471FD" w:rsidRDefault="00F471FD">
      <w:pPr>
        <w:pStyle w:val="ConsPlusNormal"/>
        <w:spacing w:before="220"/>
        <w:ind w:firstLine="540"/>
        <w:jc w:val="both"/>
      </w:pPr>
      <w:r>
        <w:t>2) филиалом Федерального государственного унитарного предприятия "Ростехинвентаризация БТИ";</w:t>
      </w:r>
    </w:p>
    <w:p w:rsidR="00F471FD" w:rsidRDefault="00F471FD">
      <w:pPr>
        <w:pStyle w:val="ConsPlusNormal"/>
        <w:spacing w:before="220"/>
        <w:ind w:firstLine="540"/>
        <w:jc w:val="both"/>
      </w:pPr>
      <w:r>
        <w:t>3) Мегионским отделом инспектирования службы жилищного и строительного надзора Ханты-Мансийского автономного округа - Югры;</w:t>
      </w:r>
    </w:p>
    <w:p w:rsidR="00F471FD" w:rsidRDefault="00F471FD">
      <w:pPr>
        <w:pStyle w:val="ConsPlusNormal"/>
        <w:spacing w:before="220"/>
        <w:ind w:firstLine="540"/>
        <w:jc w:val="both"/>
      </w:pPr>
      <w:r>
        <w:t>4) Территориальным отделом в г. Лангепасе и г. Покачи Управления Федеральной службы по надзору в сфере защиты прав потребителей и благополучия человека по Ханты-Мансийскому автономному округу - Югре;</w:t>
      </w:r>
    </w:p>
    <w:p w:rsidR="00F471FD" w:rsidRDefault="00F471FD">
      <w:pPr>
        <w:pStyle w:val="ConsPlusNormal"/>
        <w:spacing w:before="220"/>
        <w:ind w:firstLine="540"/>
        <w:jc w:val="both"/>
      </w:pPr>
      <w:r>
        <w:t>5) отделением в г. Покачи Службы по контролю и надзору в сфере охраны окружающей среды, объектов животного мира и лесных отношений Ханты-Мансийского автономного округа - Югры.</w:t>
      </w:r>
    </w:p>
    <w:p w:rsidR="00F471FD" w:rsidRDefault="00F471FD">
      <w:pPr>
        <w:pStyle w:val="ConsPlusNormal"/>
        <w:spacing w:before="220"/>
        <w:ind w:firstLine="540"/>
        <w:jc w:val="both"/>
      </w:pPr>
      <w:r>
        <w:t xml:space="preserve">4. В соответствии с требованиями </w:t>
      </w:r>
      <w:hyperlink r:id="rId30">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w:t>
      </w:r>
      <w:r>
        <w:lastRenderedPageBreak/>
        <w:t xml:space="preserve">получения услуг и получения документов и информации, предоставляемых в результате предоставления таких услуг, включенных в </w:t>
      </w:r>
      <w:hyperlink r:id="rId31">
        <w:r>
          <w:rPr>
            <w:color w:val="0000FF"/>
          </w:rPr>
          <w:t>Перечень</w:t>
        </w:r>
      </w:hyperlink>
      <w:r>
        <w:t xml:space="preserve"> услуг, которые являются необходимыми и обязательными для предоставления муниципальных услуг, утвержденный решением Думы города Покачи от 27.03.2013 N 15 "О перечне услуг, которые являются необходимыми и обязательными для предоставления органами местного самоуправления муниципальных услуг, и предоставления организациями, участвующими в предоставлении муниципальных услуг и о порядке определения размера платы за их оказание".</w:t>
      </w:r>
    </w:p>
    <w:p w:rsidR="00F471FD" w:rsidRDefault="00F471FD">
      <w:pPr>
        <w:pStyle w:val="ConsPlusNormal"/>
        <w:spacing w:before="220"/>
        <w:ind w:firstLine="540"/>
        <w:jc w:val="both"/>
      </w:pPr>
      <w:r>
        <w:t>1)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471FD" w:rsidRDefault="00F471FD">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471FD" w:rsidRDefault="00F471FD">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471FD" w:rsidRDefault="00F471FD">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471FD" w:rsidRDefault="00F471FD">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32">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3">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F471FD" w:rsidRDefault="00F471FD">
      <w:pPr>
        <w:pStyle w:val="ConsPlusNormal"/>
        <w:jc w:val="both"/>
      </w:pPr>
      <w:r>
        <w:t xml:space="preserve">(п. 1 введен </w:t>
      </w:r>
      <w:hyperlink r:id="rId34">
        <w:r>
          <w:rPr>
            <w:color w:val="0000FF"/>
          </w:rPr>
          <w:t>постановлением</w:t>
        </w:r>
      </w:hyperlink>
      <w:r>
        <w:t xml:space="preserve"> Администрации города Покачи от 26.10.2018 N 1056)</w:t>
      </w:r>
    </w:p>
    <w:p w:rsidR="00F471FD" w:rsidRDefault="00F471FD">
      <w:pPr>
        <w:pStyle w:val="ConsPlusNormal"/>
        <w:spacing w:before="220"/>
        <w:ind w:firstLine="540"/>
        <w:jc w:val="both"/>
      </w:pPr>
      <w:r>
        <w:t>5. Результат предоставления муниципальной услуги:</w:t>
      </w:r>
    </w:p>
    <w:p w:rsidR="00F471FD" w:rsidRDefault="00F471FD">
      <w:pPr>
        <w:pStyle w:val="ConsPlusNormal"/>
        <w:spacing w:before="220"/>
        <w:ind w:firstLine="540"/>
        <w:jc w:val="both"/>
      </w:pPr>
      <w:bookmarkStart w:id="4" w:name="P132"/>
      <w:bookmarkEnd w:id="4"/>
      <w:r>
        <w:t>1) по результатам работы комиссия принимает одно из следующих решений об оценке соответствия помещений и многоквартирных домов установленным требованиям:</w:t>
      </w:r>
    </w:p>
    <w:p w:rsidR="00F471FD" w:rsidRDefault="00F471FD">
      <w:pPr>
        <w:pStyle w:val="ConsPlusNormal"/>
        <w:spacing w:before="220"/>
        <w:ind w:firstLine="540"/>
        <w:jc w:val="both"/>
      </w:pPr>
      <w:r>
        <w:t>а) выдача (направление) заявителю заключения (решение оформляется в виде заключения) об оценке соответствия помещений и многоквартирных домов установленным требованиям:</w:t>
      </w:r>
    </w:p>
    <w:p w:rsidR="00F471FD" w:rsidRDefault="00F471FD">
      <w:pPr>
        <w:pStyle w:val="ConsPlusNormal"/>
        <w:spacing w:before="220"/>
        <w:ind w:firstLine="540"/>
        <w:jc w:val="both"/>
      </w:pPr>
      <w:r>
        <w:t>- о соответствии помещения требованиям, предъявляемым к жилому помещению, и его пригодности для проживания;</w:t>
      </w:r>
    </w:p>
    <w:p w:rsidR="00F471FD" w:rsidRDefault="00F471FD">
      <w:pPr>
        <w:pStyle w:val="ConsPlusNormal"/>
        <w:spacing w:before="220"/>
        <w:ind w:firstLine="540"/>
        <w:jc w:val="both"/>
      </w:pPr>
      <w:r>
        <w:t>- о выявлении оснований для признания помещения подлежащим капитальному ремонту, реконструкции или перепланировке (при необходимости с технико-экономическим обоснованием) с целью приведения утраченных в процессе эксплуатации характеристик жилого помещения в соответствие с установленными требованиями;</w:t>
      </w:r>
    </w:p>
    <w:p w:rsidR="00F471FD" w:rsidRDefault="00F471FD">
      <w:pPr>
        <w:pStyle w:val="ConsPlusNormal"/>
        <w:spacing w:before="220"/>
        <w:ind w:firstLine="540"/>
        <w:jc w:val="both"/>
      </w:pPr>
      <w:r>
        <w:t>- о выявлении оснований для признания помещения непригодным для проживания;</w:t>
      </w:r>
    </w:p>
    <w:p w:rsidR="00F471FD" w:rsidRDefault="00F471FD">
      <w:pPr>
        <w:pStyle w:val="ConsPlusNormal"/>
        <w:spacing w:before="220"/>
        <w:ind w:firstLine="540"/>
        <w:jc w:val="both"/>
      </w:pPr>
      <w:r>
        <w:lastRenderedPageBreak/>
        <w:t>- о выявлении оснований для признания многоквартирного дома аварийным и подлежащим реконструкции;</w:t>
      </w:r>
    </w:p>
    <w:p w:rsidR="00F471FD" w:rsidRDefault="00F471FD">
      <w:pPr>
        <w:pStyle w:val="ConsPlusNormal"/>
        <w:spacing w:before="220"/>
        <w:ind w:firstLine="540"/>
        <w:jc w:val="both"/>
      </w:pPr>
      <w:r>
        <w:t>- о выявлении оснований для признания многоквартирного дома аварийным и подлежащим сносу;</w:t>
      </w:r>
    </w:p>
    <w:p w:rsidR="00F471FD" w:rsidRDefault="00F471FD">
      <w:pPr>
        <w:pStyle w:val="ConsPlusNormal"/>
        <w:spacing w:before="220"/>
        <w:ind w:firstLine="540"/>
        <w:jc w:val="both"/>
      </w:pPr>
      <w:r>
        <w:t>- о проведении дополнительного обследования оцениваемого помещения;</w:t>
      </w:r>
    </w:p>
    <w:p w:rsidR="00F471FD" w:rsidRDefault="00F471FD">
      <w:pPr>
        <w:pStyle w:val="ConsPlusNormal"/>
        <w:spacing w:before="220"/>
        <w:ind w:firstLine="540"/>
        <w:jc w:val="both"/>
      </w:pPr>
      <w:r>
        <w:t>- об отсутствии оснований для признания жилого помещения непригодным для проживания;</w:t>
      </w:r>
    </w:p>
    <w:p w:rsidR="00F471FD" w:rsidRDefault="00F471FD">
      <w:pPr>
        <w:pStyle w:val="ConsPlusNormal"/>
        <w:jc w:val="both"/>
      </w:pPr>
      <w:r>
        <w:t xml:space="preserve">(абзац введен </w:t>
      </w:r>
      <w:hyperlink r:id="rId35">
        <w:r>
          <w:rPr>
            <w:color w:val="0000FF"/>
          </w:rPr>
          <w:t>постановлением</w:t>
        </w:r>
      </w:hyperlink>
      <w:r>
        <w:t xml:space="preserve"> Администрации города Покачи от 08.02.2023 N 88)</w:t>
      </w:r>
    </w:p>
    <w:p w:rsidR="00F471FD" w:rsidRDefault="00F471FD">
      <w:pPr>
        <w:pStyle w:val="ConsPlusNormal"/>
        <w:spacing w:before="220"/>
        <w:ind w:firstLine="540"/>
        <w:jc w:val="both"/>
      </w:pPr>
      <w:r>
        <w:t>б) выдача (направление) заявителю мотивированного отказа в предоставлении муниципальной услуги в форме уведомления.</w:t>
      </w:r>
    </w:p>
    <w:p w:rsidR="00F471FD" w:rsidRDefault="00F471FD">
      <w:pPr>
        <w:pStyle w:val="ConsPlusNormal"/>
        <w:spacing w:before="220"/>
        <w:ind w:firstLine="540"/>
        <w:jc w:val="both"/>
      </w:pPr>
      <w:bookmarkStart w:id="5" w:name="P143"/>
      <w:bookmarkEnd w:id="5"/>
      <w:r>
        <w:t>6. Срок предоставления муниципальной услуги:</w:t>
      </w:r>
    </w:p>
    <w:p w:rsidR="00F471FD" w:rsidRDefault="00F471FD">
      <w:pPr>
        <w:pStyle w:val="ConsPlusNormal"/>
        <w:spacing w:before="220"/>
        <w:ind w:firstLine="540"/>
        <w:jc w:val="both"/>
      </w:pPr>
      <w:r>
        <w:t xml:space="preserve">Комиссия рассматривает поступившее заявление или заключение органа государственного надзора (контроля) в течение 30 дней с даты регистрации и принимает решение (в виде заключения), указанное в </w:t>
      </w:r>
      <w:hyperlink r:id="rId36">
        <w:r>
          <w:rPr>
            <w:color w:val="0000FF"/>
          </w:rPr>
          <w:t>пункте 47</w:t>
        </w:r>
      </w:hyperlink>
      <w:r>
        <w:t xml:space="preserve">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Постановлением Правительства Российской Федерации от 28.01.2006 N 47, либо решение о проведении дополнительного обследования оцениваемого помещения.</w:t>
      </w:r>
    </w:p>
    <w:p w:rsidR="00F471FD" w:rsidRDefault="00F471FD">
      <w:pPr>
        <w:pStyle w:val="ConsPlusNormal"/>
        <w:spacing w:before="220"/>
        <w:ind w:firstLine="540"/>
        <w:jc w:val="both"/>
      </w:pPr>
      <w:r>
        <w:t xml:space="preserve">На основании полученного заключения уполномоченный орган в течение 30 дней со дня получения заключения в установленном им порядке принимает решение, предусмотренное </w:t>
      </w:r>
      <w:hyperlink r:id="rId37">
        <w:r>
          <w:rPr>
            <w:color w:val="0000FF"/>
          </w:rPr>
          <w:t>абзацем седьмым пункта 7</w:t>
        </w:r>
      </w:hyperlink>
      <w:r>
        <w:t xml:space="preserve">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Постановлением Правительства Российской Федерации от 28.01.2006 N 47, и оформляет проект уведомления о переводе жилого (нежилого) помещения в нежилое (жилое), с указанием о дальнейшем использовании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F471FD" w:rsidRDefault="00F471FD">
      <w:pPr>
        <w:pStyle w:val="ConsPlusNormal"/>
        <w:spacing w:before="220"/>
        <w:ind w:firstLine="540"/>
        <w:jc w:val="both"/>
      </w:pPr>
      <w:r>
        <w:t xml:space="preserve">Срок выдачи (направления) документов, являющихся результатом предоставления муниципальной услуги (1 экземпляр уведомления и заключения), - 5 дней со дня принятия одного из указанных в </w:t>
      </w:r>
      <w:hyperlink w:anchor="P132">
        <w:r>
          <w:rPr>
            <w:color w:val="0000FF"/>
          </w:rPr>
          <w:t>пункте 1 части 5 статьи 2</w:t>
        </w:r>
      </w:hyperlink>
      <w:r>
        <w:t xml:space="preserve"> настоящего административного регламента решений.</w:t>
      </w:r>
    </w:p>
    <w:p w:rsidR="00F471FD" w:rsidRDefault="00F471FD">
      <w:pPr>
        <w:pStyle w:val="ConsPlusNormal"/>
        <w:spacing w:before="220"/>
        <w:ind w:firstLine="540"/>
        <w:jc w:val="both"/>
      </w:pPr>
      <w:r>
        <w:t>В общий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F471FD" w:rsidRDefault="00F471FD">
      <w:pPr>
        <w:pStyle w:val="ConsPlusNormal"/>
        <w:spacing w:before="220"/>
        <w:ind w:firstLine="540"/>
        <w:jc w:val="both"/>
      </w:pPr>
      <w:r>
        <w:t>Приостановление предоставления муниципальной услуги законодательством не предусмотрено.</w:t>
      </w:r>
    </w:p>
    <w:p w:rsidR="00F471FD" w:rsidRDefault="00F471FD">
      <w:pPr>
        <w:pStyle w:val="ConsPlusNormal"/>
        <w:spacing w:before="220"/>
        <w:ind w:firstLine="540"/>
        <w:jc w:val="both"/>
      </w:pPr>
      <w:r>
        <w:t>7. Правовые основания для предоставления муниципальной услуги:</w:t>
      </w:r>
    </w:p>
    <w:p w:rsidR="00F471FD" w:rsidRDefault="00F471FD">
      <w:pPr>
        <w:pStyle w:val="ConsPlusNormal"/>
        <w:spacing w:before="220"/>
        <w:ind w:firstLine="540"/>
        <w:jc w:val="both"/>
      </w:pPr>
      <w:r>
        <w:t>Предоставление муниципальной услуги осуществляется в соответствии с:</w:t>
      </w:r>
    </w:p>
    <w:p w:rsidR="00F471FD" w:rsidRDefault="00F471FD">
      <w:pPr>
        <w:pStyle w:val="ConsPlusNormal"/>
        <w:spacing w:before="220"/>
        <w:ind w:firstLine="540"/>
        <w:jc w:val="both"/>
      </w:pPr>
      <w:r>
        <w:t xml:space="preserve">1) Жилищным </w:t>
      </w:r>
      <w:hyperlink r:id="rId38">
        <w:r>
          <w:rPr>
            <w:color w:val="0000FF"/>
          </w:rPr>
          <w:t>кодексом</w:t>
        </w:r>
      </w:hyperlink>
      <w:r>
        <w:t xml:space="preserve"> Российской Федерации (Собрание законодательства Российской Федерации, 03.01.2005, N 1 (часть 1), статья 14);</w:t>
      </w:r>
    </w:p>
    <w:p w:rsidR="00F471FD" w:rsidRDefault="00F471FD">
      <w:pPr>
        <w:pStyle w:val="ConsPlusNormal"/>
        <w:spacing w:before="220"/>
        <w:ind w:firstLine="540"/>
        <w:jc w:val="both"/>
      </w:pPr>
      <w:r>
        <w:t xml:space="preserve">2) Федеральным </w:t>
      </w:r>
      <w:hyperlink r:id="rId39">
        <w:r>
          <w:rPr>
            <w:color w:val="0000FF"/>
          </w:rPr>
          <w:t>законом</w:t>
        </w:r>
      </w:hyperlink>
      <w:r>
        <w:t xml:space="preserve"> от 06.10.2003 N 131-ФЗ "Об общих принципах организации местного самоуправления в Российской Федерации" (Собрание законодательства Российской Федерации, 06.10.2003, N 40, статья 3822);</w:t>
      </w:r>
    </w:p>
    <w:p w:rsidR="00F471FD" w:rsidRDefault="00F471FD">
      <w:pPr>
        <w:pStyle w:val="ConsPlusNormal"/>
        <w:spacing w:before="220"/>
        <w:ind w:firstLine="540"/>
        <w:jc w:val="both"/>
      </w:pPr>
      <w:r>
        <w:lastRenderedPageBreak/>
        <w:t xml:space="preserve">3) Федеральным </w:t>
      </w:r>
      <w:hyperlink r:id="rId40">
        <w:r>
          <w:rPr>
            <w:color w:val="0000FF"/>
          </w:rPr>
          <w:t>законом</w:t>
        </w:r>
      </w:hyperlink>
      <w:r>
        <w:t xml:space="preserve"> от 27.07.2010 N 210-ФЗ "Об организации предоставления государственных и муниципальных услуг" (Собрание законодательства Российской Федерации, 02.08.2010, N 31, статья 4179) (далее - Федеральный закон N 210-ФЗ);</w:t>
      </w:r>
    </w:p>
    <w:p w:rsidR="00F471FD" w:rsidRDefault="00F471FD">
      <w:pPr>
        <w:pStyle w:val="ConsPlusNormal"/>
        <w:spacing w:before="220"/>
        <w:ind w:firstLine="540"/>
        <w:jc w:val="both"/>
      </w:pPr>
      <w:r>
        <w:t xml:space="preserve">4) Федеральным </w:t>
      </w:r>
      <w:hyperlink r:id="rId41">
        <w:r>
          <w:rPr>
            <w:color w:val="0000FF"/>
          </w:rPr>
          <w:t>законом</w:t>
        </w:r>
      </w:hyperlink>
      <w:r>
        <w:t xml:space="preserve"> от 06.04.2011 N 63-ФЗ "Об электронной подписи" (Собрание законодательства Российской Федерации, 11.04.2011, N 15, статья 2036);</w:t>
      </w:r>
    </w:p>
    <w:p w:rsidR="00F471FD" w:rsidRDefault="00F471FD">
      <w:pPr>
        <w:pStyle w:val="ConsPlusNormal"/>
        <w:spacing w:before="220"/>
        <w:ind w:firstLine="540"/>
        <w:jc w:val="both"/>
      </w:pPr>
      <w:r>
        <w:t xml:space="preserve">5) </w:t>
      </w:r>
      <w:hyperlink r:id="rId42">
        <w:r>
          <w:rPr>
            <w:color w:val="0000FF"/>
          </w:rPr>
          <w:t>Постановлением</w:t>
        </w:r>
      </w:hyperlink>
      <w:r>
        <w:t xml:space="preserve">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Российской Федерации, 06.02.2006, N 6, статья 702);</w:t>
      </w:r>
    </w:p>
    <w:p w:rsidR="00F471FD" w:rsidRDefault="00F471FD">
      <w:pPr>
        <w:pStyle w:val="ConsPlusNormal"/>
        <w:spacing w:before="220"/>
        <w:ind w:firstLine="540"/>
        <w:jc w:val="both"/>
      </w:pPr>
      <w:r>
        <w:t xml:space="preserve">6) </w:t>
      </w:r>
      <w:hyperlink r:id="rId43">
        <w:r>
          <w:rPr>
            <w:color w:val="0000FF"/>
          </w:rPr>
          <w:t>Законом</w:t>
        </w:r>
      </w:hyperlink>
      <w:r>
        <w:t xml:space="preserve"> Ханты-Мансийского автономного округа - Югры от 11.06.2010 N 102-оз "Об административных правонарушениях" (Собрание законодательства Ханты-Мансийского автономного округа - Югры, 1 - 15.06.2010, N 6 (часть 1));</w:t>
      </w:r>
    </w:p>
    <w:p w:rsidR="00F471FD" w:rsidRDefault="00F471FD">
      <w:pPr>
        <w:pStyle w:val="ConsPlusNormal"/>
        <w:spacing w:before="220"/>
        <w:ind w:firstLine="540"/>
        <w:jc w:val="both"/>
      </w:pPr>
      <w:r>
        <w:t xml:space="preserve">7) </w:t>
      </w:r>
      <w:hyperlink r:id="rId44">
        <w:r>
          <w:rPr>
            <w:color w:val="0000FF"/>
          </w:rPr>
          <w:t>Уставом</w:t>
        </w:r>
      </w:hyperlink>
      <w:r>
        <w:t xml:space="preserve"> города Покачи (</w:t>
      </w:r>
      <w:hyperlink r:id="rId45">
        <w:r>
          <w:rPr>
            <w:color w:val="0000FF"/>
          </w:rPr>
          <w:t>решение</w:t>
        </w:r>
      </w:hyperlink>
      <w:r>
        <w:t xml:space="preserve"> Думы города Покачи от 20.07.2005 N 44) (ред. от 23.10.2015);</w:t>
      </w:r>
    </w:p>
    <w:p w:rsidR="00F471FD" w:rsidRDefault="00F471FD">
      <w:pPr>
        <w:pStyle w:val="ConsPlusNormal"/>
        <w:spacing w:before="220"/>
        <w:ind w:firstLine="540"/>
        <w:jc w:val="both"/>
      </w:pPr>
      <w:r>
        <w:t xml:space="preserve">8) </w:t>
      </w:r>
      <w:hyperlink r:id="rId46">
        <w:r>
          <w:rPr>
            <w:color w:val="0000FF"/>
          </w:rPr>
          <w:t>постановлением</w:t>
        </w:r>
      </w:hyperlink>
      <w:r>
        <w:t xml:space="preserve"> администрации города Покачи от 03.07.2013 N 842 "Об утверждении порядка подачи и рассмотрения жалоб на решения и действия (бездействие) структурных подразделений администрации города Покачи и их должностных лиц, муниципальных служащих" ("Покачевский вестник", N 28, 12.07.2013);</w:t>
      </w:r>
    </w:p>
    <w:p w:rsidR="00F471FD" w:rsidRDefault="00F471FD">
      <w:pPr>
        <w:pStyle w:val="ConsPlusNormal"/>
        <w:spacing w:before="220"/>
        <w:ind w:firstLine="540"/>
        <w:jc w:val="both"/>
      </w:pPr>
      <w:r>
        <w:t xml:space="preserve">9) </w:t>
      </w:r>
      <w:hyperlink r:id="rId47">
        <w:r>
          <w:rPr>
            <w:color w:val="0000FF"/>
          </w:rPr>
          <w:t>постановлением</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w:t>
      </w:r>
    </w:p>
    <w:p w:rsidR="00F471FD" w:rsidRDefault="00F471FD">
      <w:pPr>
        <w:pStyle w:val="ConsPlusNormal"/>
        <w:spacing w:before="220"/>
        <w:ind w:firstLine="540"/>
        <w:jc w:val="both"/>
      </w:pPr>
      <w:r>
        <w:t xml:space="preserve">10) </w:t>
      </w:r>
      <w:hyperlink r:id="rId48">
        <w:r>
          <w:rPr>
            <w:color w:val="0000FF"/>
          </w:rPr>
          <w:t>постановлением</w:t>
        </w:r>
      </w:hyperlink>
      <w:r>
        <w:t xml:space="preserve"> администрации города Покачи от 29.03.2016 N 289 "Об утверждении Перечня муниципальных услуг органов местного самоуправления, предоставление которых осуществляется по принципу "одного окна" в многофункциональных центрах предоставления государственных и муниципальных услуг";</w:t>
      </w:r>
    </w:p>
    <w:p w:rsidR="00F471FD" w:rsidRDefault="00F471FD">
      <w:pPr>
        <w:pStyle w:val="ConsPlusNormal"/>
        <w:spacing w:before="220"/>
        <w:ind w:firstLine="540"/>
        <w:jc w:val="both"/>
      </w:pPr>
      <w:r>
        <w:t>11) настоящим административным регламентом.</w:t>
      </w:r>
    </w:p>
    <w:p w:rsidR="00F471FD" w:rsidRDefault="00F471FD">
      <w:pPr>
        <w:pStyle w:val="ConsPlusNormal"/>
        <w:spacing w:before="220"/>
        <w:ind w:firstLine="540"/>
        <w:jc w:val="both"/>
      </w:pPr>
      <w:bookmarkStart w:id="6" w:name="P162"/>
      <w:bookmarkEnd w:id="6"/>
      <w:r>
        <w:t>8. Исчерпывающий перечень документов, необходимых для предоставления муниципальной услуги:</w:t>
      </w:r>
    </w:p>
    <w:p w:rsidR="00F471FD" w:rsidRDefault="00F471FD">
      <w:pPr>
        <w:pStyle w:val="ConsPlusNormal"/>
        <w:spacing w:before="220"/>
        <w:ind w:firstLine="540"/>
        <w:jc w:val="both"/>
      </w:pPr>
      <w:r>
        <w:t>1)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w:t>
      </w:r>
    </w:p>
    <w:p w:rsidR="00F471FD" w:rsidRDefault="00F471FD">
      <w:pPr>
        <w:pStyle w:val="ConsPlusNormal"/>
        <w:spacing w:before="220"/>
        <w:ind w:firstLine="540"/>
        <w:jc w:val="both"/>
      </w:pPr>
      <w:r>
        <w:t>2) копии правоустанавливающих документов на жилое помещение, право на которое не зарегистрировано в Едином государственном реестре прав на недвижимое имущество и сделок с ним;</w:t>
      </w:r>
    </w:p>
    <w:p w:rsidR="00F471FD" w:rsidRDefault="00F471FD">
      <w:pPr>
        <w:pStyle w:val="ConsPlusNormal"/>
        <w:spacing w:before="220"/>
        <w:ind w:firstLine="540"/>
        <w:jc w:val="both"/>
      </w:pPr>
      <w:r>
        <w:t>3) в отношении нежилого помещения для признания его в дальнейшем жилым помещением - проект реконструкции нежилого помещения;</w:t>
      </w:r>
    </w:p>
    <w:p w:rsidR="00F471FD" w:rsidRDefault="00F471FD">
      <w:pPr>
        <w:pStyle w:val="ConsPlusNormal"/>
        <w:spacing w:before="220"/>
        <w:ind w:firstLine="540"/>
        <w:jc w:val="both"/>
      </w:pPr>
      <w:bookmarkStart w:id="7" w:name="P166"/>
      <w:bookmarkEnd w:id="7"/>
      <w:r>
        <w:t>4) заключение специализированной организации, проводившей обследование многоквартирного дома, - в случае постановки вопроса о признании многоквартирного дома аварийным и подлежащим сносу или реконструкции;</w:t>
      </w:r>
    </w:p>
    <w:p w:rsidR="00F471FD" w:rsidRDefault="00F471FD">
      <w:pPr>
        <w:pStyle w:val="ConsPlusNormal"/>
        <w:spacing w:before="220"/>
        <w:ind w:firstLine="540"/>
        <w:jc w:val="both"/>
      </w:pPr>
      <w:bookmarkStart w:id="8" w:name="P167"/>
      <w:bookmarkEnd w:id="8"/>
      <w:r>
        <w:t xml:space="preserve">5) заключение проектно-изыскательской организации по результатам обследования элементов ограждающих и несущих конструкций жилого помещения - в случае, если представление такого заключения является необходимым для принятия решения о признании </w:t>
      </w:r>
      <w:r>
        <w:lastRenderedPageBreak/>
        <w:t>жилого помещения соответствующим (не соответствующим) установленным требованиям;</w:t>
      </w:r>
    </w:p>
    <w:p w:rsidR="00F471FD" w:rsidRDefault="00F471FD">
      <w:pPr>
        <w:pStyle w:val="ConsPlusNormal"/>
        <w:spacing w:before="220"/>
        <w:ind w:firstLine="540"/>
        <w:jc w:val="both"/>
      </w:pPr>
      <w:bookmarkStart w:id="9" w:name="P168"/>
      <w:bookmarkEnd w:id="9"/>
      <w:r>
        <w:t>6) заявления, письма, жалобы граждан на неудовлетворительные условия проживания - по усмотрению заявителя.</w:t>
      </w:r>
    </w:p>
    <w:p w:rsidR="00F471FD" w:rsidRDefault="00F471FD">
      <w:pPr>
        <w:pStyle w:val="ConsPlusNormal"/>
        <w:spacing w:before="220"/>
        <w:ind w:firstLine="540"/>
        <w:jc w:val="both"/>
      </w:pPr>
      <w:r>
        <w:t>Документы и сведения, указанные в настоящей части, представляются заявителем в уполномоченный орган самостоятельно.</w:t>
      </w:r>
    </w:p>
    <w:p w:rsidR="00F471FD" w:rsidRDefault="00F471FD">
      <w:pPr>
        <w:pStyle w:val="ConsPlusNormal"/>
        <w:spacing w:before="220"/>
        <w:ind w:firstLine="540"/>
        <w:jc w:val="both"/>
      </w:pPr>
      <w:r>
        <w:t>9. Документы и сведения, которые подлежат предоставлению в соответствии с межведомственным информационным взаимодействием:</w:t>
      </w:r>
    </w:p>
    <w:p w:rsidR="00F471FD" w:rsidRDefault="00F471FD">
      <w:pPr>
        <w:pStyle w:val="ConsPlusNormal"/>
        <w:spacing w:before="220"/>
        <w:ind w:firstLine="540"/>
        <w:jc w:val="both"/>
      </w:pPr>
      <w:r>
        <w:t>1) сведения из Единого государственного реестра прав на недвижимое имущество и сделок с ним о правах на жилое помещение (Управление Федеральной службы государственной регистрации, кадастра и картографии по Ханты-Мансийскому автономному округу - Югре);</w:t>
      </w:r>
    </w:p>
    <w:p w:rsidR="00F471FD" w:rsidRDefault="00F471FD">
      <w:pPr>
        <w:pStyle w:val="ConsPlusNormal"/>
        <w:spacing w:before="220"/>
        <w:ind w:firstLine="540"/>
        <w:jc w:val="both"/>
      </w:pPr>
      <w:r>
        <w:t>2) технический паспорт жилого помещения, а для нежилых помещений - технический план (филиал Федерального государственного унитарного предприятия "Ростехинвентаризация - Федеральное БТИ");</w:t>
      </w:r>
    </w:p>
    <w:p w:rsidR="00F471FD" w:rsidRDefault="00F471FD">
      <w:pPr>
        <w:pStyle w:val="ConsPlusNormal"/>
        <w:spacing w:before="220"/>
        <w:ind w:firstLine="540"/>
        <w:jc w:val="both"/>
      </w:pPr>
      <w:r>
        <w:t>3) заключения (акты) соответствующих органов государственного надзора (контроля), заключение проектно-изыскательской организации по результатам обследования элементов ограждающих и несущих конструкций жилого помещения, в случае, если представление указанных документов признано необходимым для принятия решения о признании жилого помещения соответствующим (не соответствующим) установленным требованиям.</w:t>
      </w:r>
    </w:p>
    <w:p w:rsidR="00F471FD" w:rsidRDefault="00F471FD">
      <w:pPr>
        <w:pStyle w:val="ConsPlusNormal"/>
        <w:spacing w:before="220"/>
        <w:ind w:firstLine="540"/>
        <w:jc w:val="both"/>
      </w:pPr>
      <w:r>
        <w:t>Документы и сведения, указанные в настоящей части, могут быть представлены заявителем по собственной инициативе.</w:t>
      </w:r>
    </w:p>
    <w:p w:rsidR="00F471FD" w:rsidRDefault="00F471FD">
      <w:pPr>
        <w:pStyle w:val="ConsPlusNormal"/>
        <w:spacing w:before="220"/>
        <w:ind w:firstLine="540"/>
        <w:jc w:val="both"/>
      </w:pPr>
      <w:r>
        <w:t>10. Способы получения заявителем заявления о предоставлении муниципальной услуги:</w:t>
      </w:r>
    </w:p>
    <w:p w:rsidR="00F471FD" w:rsidRDefault="00F471FD">
      <w:pPr>
        <w:pStyle w:val="ConsPlusNormal"/>
        <w:spacing w:before="220"/>
        <w:ind w:firstLine="540"/>
        <w:jc w:val="both"/>
      </w:pPr>
      <w:r>
        <w:t>1) на информационном стенде в месте предоставления муниципальной услуги;</w:t>
      </w:r>
    </w:p>
    <w:p w:rsidR="00F471FD" w:rsidRDefault="00F471FD">
      <w:pPr>
        <w:pStyle w:val="ConsPlusNormal"/>
        <w:spacing w:before="220"/>
        <w:ind w:firstLine="540"/>
        <w:jc w:val="both"/>
      </w:pPr>
      <w:r>
        <w:t>2) у специалиста структурного подразделения уполномоченного органа;</w:t>
      </w:r>
    </w:p>
    <w:p w:rsidR="00F471FD" w:rsidRDefault="00F471FD">
      <w:pPr>
        <w:pStyle w:val="ConsPlusNormal"/>
        <w:spacing w:before="220"/>
        <w:ind w:firstLine="540"/>
        <w:jc w:val="both"/>
      </w:pPr>
      <w:r>
        <w:t>3) на официальном сайте уполномоченного органа;</w:t>
      </w:r>
    </w:p>
    <w:p w:rsidR="00F471FD" w:rsidRDefault="00F471FD">
      <w:pPr>
        <w:pStyle w:val="ConsPlusNormal"/>
        <w:spacing w:before="220"/>
        <w:ind w:firstLine="540"/>
        <w:jc w:val="both"/>
      </w:pPr>
      <w:r>
        <w:t>4) на Едином и региональном порталах.</w:t>
      </w:r>
    </w:p>
    <w:p w:rsidR="00F471FD" w:rsidRDefault="00F471FD">
      <w:pPr>
        <w:pStyle w:val="ConsPlusNormal"/>
        <w:spacing w:before="220"/>
        <w:ind w:firstLine="540"/>
        <w:jc w:val="both"/>
      </w:pPr>
      <w:r>
        <w:t>11. 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F471FD" w:rsidRDefault="00F471FD">
      <w:pPr>
        <w:pStyle w:val="ConsPlusNormal"/>
        <w:spacing w:before="220"/>
        <w:ind w:firstLine="540"/>
        <w:jc w:val="both"/>
      </w:pPr>
      <w:r>
        <w:t xml:space="preserve">Форма </w:t>
      </w:r>
      <w:hyperlink w:anchor="P390">
        <w:r>
          <w:rPr>
            <w:color w:val="0000FF"/>
          </w:rPr>
          <w:t>заявления</w:t>
        </w:r>
      </w:hyperlink>
      <w:r>
        <w:t xml:space="preserve"> приведена в приложении 1 к настоящему административному регламенту.</w:t>
      </w:r>
    </w:p>
    <w:p w:rsidR="00F471FD" w:rsidRDefault="00F471FD">
      <w:pPr>
        <w:pStyle w:val="ConsPlusNormal"/>
        <w:spacing w:before="220"/>
        <w:ind w:firstLine="540"/>
        <w:jc w:val="both"/>
      </w:pPr>
      <w:r>
        <w:t>В заявлении о предоставлении муниципальной услуги заявитель указывает способ выдачи (направления) ему документов, являющихся результатом предоставления муниципальной услуги.</w:t>
      </w:r>
    </w:p>
    <w:p w:rsidR="00F471FD" w:rsidRDefault="00F471FD">
      <w:pPr>
        <w:pStyle w:val="ConsPlusNormal"/>
        <w:spacing w:before="220"/>
        <w:ind w:firstLine="540"/>
        <w:jc w:val="both"/>
      </w:pPr>
      <w:r>
        <w:t>12. Способы подачи документов заявителем:</w:t>
      </w:r>
    </w:p>
    <w:p w:rsidR="00F471FD" w:rsidRDefault="00F471FD">
      <w:pPr>
        <w:pStyle w:val="ConsPlusNormal"/>
        <w:spacing w:before="220"/>
        <w:ind w:firstLine="540"/>
        <w:jc w:val="both"/>
      </w:pPr>
      <w:r>
        <w:t>1) при личном обращении в уполномоченной орган;</w:t>
      </w:r>
    </w:p>
    <w:p w:rsidR="00F471FD" w:rsidRDefault="00F471FD">
      <w:pPr>
        <w:pStyle w:val="ConsPlusNormal"/>
        <w:spacing w:before="220"/>
        <w:ind w:firstLine="540"/>
        <w:jc w:val="both"/>
      </w:pPr>
      <w:r>
        <w:t>2) по почте в уполномоченный орган;</w:t>
      </w:r>
    </w:p>
    <w:p w:rsidR="00F471FD" w:rsidRDefault="00F471FD">
      <w:pPr>
        <w:pStyle w:val="ConsPlusNormal"/>
        <w:spacing w:before="220"/>
        <w:ind w:firstLine="540"/>
        <w:jc w:val="both"/>
      </w:pPr>
      <w:r>
        <w:t>3) посредством обращения в МФЦ;</w:t>
      </w:r>
    </w:p>
    <w:p w:rsidR="00F471FD" w:rsidRDefault="00F471FD">
      <w:pPr>
        <w:pStyle w:val="ConsPlusNormal"/>
        <w:spacing w:before="220"/>
        <w:ind w:firstLine="540"/>
        <w:jc w:val="both"/>
      </w:pPr>
      <w:r>
        <w:lastRenderedPageBreak/>
        <w:t>4) посредством Единого и регионального порталов.</w:t>
      </w:r>
    </w:p>
    <w:p w:rsidR="00F471FD" w:rsidRDefault="00F471FD">
      <w:pPr>
        <w:pStyle w:val="ConsPlusNormal"/>
        <w:spacing w:before="220"/>
        <w:ind w:firstLine="540"/>
        <w:jc w:val="both"/>
      </w:pPr>
      <w:r>
        <w:t>13. Запрещается требовать от заявителя:</w:t>
      </w:r>
    </w:p>
    <w:p w:rsidR="00F471FD" w:rsidRDefault="00F471FD">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471FD" w:rsidRDefault="00F471FD">
      <w:pPr>
        <w:pStyle w:val="ConsPlusNormal"/>
        <w:spacing w:before="220"/>
        <w:ind w:firstLine="540"/>
        <w:jc w:val="both"/>
      </w:pPr>
      <w:bookmarkStart w:id="10" w:name="P190"/>
      <w:bookmarkEnd w:id="10"/>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49">
        <w:r>
          <w:rPr>
            <w:color w:val="0000FF"/>
          </w:rPr>
          <w:t>частью 1 статьи 1</w:t>
        </w:r>
      </w:hyperlink>
      <w:r>
        <w:t xml:space="preserve">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50">
        <w:r>
          <w:rPr>
            <w:color w:val="0000FF"/>
          </w:rPr>
          <w:t>частью 6 статьи 7</w:t>
        </w:r>
      </w:hyperlink>
      <w:r>
        <w:t xml:space="preserve"> указанного Федерального закона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F471FD" w:rsidRDefault="00F471FD">
      <w:pPr>
        <w:pStyle w:val="ConsPlusNormal"/>
        <w:spacing w:before="220"/>
        <w:ind w:firstLine="540"/>
        <w:jc w:val="both"/>
      </w:pPr>
      <w:r>
        <w:t>14. 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F471FD" w:rsidRDefault="00F471FD">
      <w:pPr>
        <w:pStyle w:val="ConsPlusNormal"/>
        <w:spacing w:before="220"/>
        <w:ind w:firstLine="540"/>
        <w:jc w:val="both"/>
      </w:pPr>
      <w:r>
        <w:t>15. Исчерпывающий перечень оснований для отказа в приеме документов, необходимых для предоставления муниципальной услуги:</w:t>
      </w:r>
    </w:p>
    <w:p w:rsidR="00F471FD" w:rsidRDefault="00F471FD">
      <w:pPr>
        <w:pStyle w:val="ConsPlusNormal"/>
        <w:spacing w:before="220"/>
        <w:ind w:firstLine="540"/>
        <w:jc w:val="both"/>
      </w:pPr>
      <w:r>
        <w:t>1) оснований для отказа в приеме документов, необходимых для предоставления муниципальной услуги, не имеется.</w:t>
      </w:r>
    </w:p>
    <w:p w:rsidR="00F471FD" w:rsidRDefault="00F471FD">
      <w:pPr>
        <w:pStyle w:val="ConsPlusNormal"/>
        <w:spacing w:before="220"/>
        <w:ind w:firstLine="540"/>
        <w:jc w:val="both"/>
      </w:pPr>
      <w:r>
        <w:t>16. Исчерпывающий перечень оснований для приостановления и (или) отказа в предоставлении муниципальной услуги:</w:t>
      </w:r>
    </w:p>
    <w:p w:rsidR="00F471FD" w:rsidRDefault="00F471FD">
      <w:pPr>
        <w:pStyle w:val="ConsPlusNormal"/>
        <w:spacing w:before="220"/>
        <w:ind w:firstLine="540"/>
        <w:jc w:val="both"/>
      </w:pPr>
      <w:r>
        <w:t>1) оснований для приостановления предоставления муниципальной услуги действующим законодательством не имеется.</w:t>
      </w:r>
    </w:p>
    <w:p w:rsidR="00F471FD" w:rsidRDefault="00F471FD">
      <w:pPr>
        <w:pStyle w:val="ConsPlusNormal"/>
        <w:spacing w:before="220"/>
        <w:ind w:firstLine="540"/>
        <w:jc w:val="both"/>
      </w:pPr>
      <w:bookmarkStart w:id="11" w:name="P196"/>
      <w:bookmarkEnd w:id="11"/>
      <w:r>
        <w:t>17. В предоставлении муниципальной услуги отказывается в случае:</w:t>
      </w:r>
    </w:p>
    <w:p w:rsidR="00F471FD" w:rsidRDefault="00F471FD">
      <w:pPr>
        <w:pStyle w:val="ConsPlusNormal"/>
        <w:spacing w:before="220"/>
        <w:ind w:firstLine="540"/>
        <w:jc w:val="both"/>
      </w:pPr>
      <w:r>
        <w:t xml:space="preserve">1) непредставления заявителем документа(ов), предусмотренного(ых) </w:t>
      </w:r>
      <w:hyperlink w:anchor="P162">
        <w:r>
          <w:rPr>
            <w:color w:val="0000FF"/>
          </w:rPr>
          <w:t>частью 8 статьи 2</w:t>
        </w:r>
      </w:hyperlink>
      <w:r>
        <w:t xml:space="preserve"> настоящего административного регламента;</w:t>
      </w:r>
    </w:p>
    <w:p w:rsidR="00F471FD" w:rsidRDefault="00F471FD">
      <w:pPr>
        <w:pStyle w:val="ConsPlusNormal"/>
        <w:spacing w:before="220"/>
        <w:ind w:firstLine="540"/>
        <w:jc w:val="both"/>
      </w:pPr>
      <w:r>
        <w:t>2) представления заявителем документов, не отвечающих установленным настоящим административным регламентом требованиям.</w:t>
      </w:r>
    </w:p>
    <w:p w:rsidR="00F471FD" w:rsidRDefault="00F471FD">
      <w:pPr>
        <w:pStyle w:val="ConsPlusNormal"/>
        <w:spacing w:before="220"/>
        <w:ind w:firstLine="540"/>
        <w:jc w:val="both"/>
      </w:pPr>
      <w:r>
        <w:t>18.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F471FD" w:rsidRDefault="00F471FD">
      <w:pPr>
        <w:pStyle w:val="ConsPlusNormal"/>
        <w:spacing w:before="220"/>
        <w:ind w:firstLine="540"/>
        <w:jc w:val="both"/>
      </w:pPr>
      <w:r>
        <w:t>1) для предоставления муниципальной услуги заявитель самостоятельно обращается в организацию, уполномоченную на проведение архитектурно-строительного проектирования, организацию, уполномоченную на проведение обследования многоквартирных жилых домов, ограждающих и несущих конструкций жилых помещений;</w:t>
      </w:r>
    </w:p>
    <w:p w:rsidR="00F471FD" w:rsidRDefault="00F471FD">
      <w:pPr>
        <w:pStyle w:val="ConsPlusNormal"/>
        <w:spacing w:before="220"/>
        <w:ind w:firstLine="540"/>
        <w:jc w:val="both"/>
      </w:pPr>
      <w:r>
        <w:t xml:space="preserve">2) в рамках услуг, необходимых и обязательных для предоставления муниципальной услуги, </w:t>
      </w:r>
      <w:r>
        <w:lastRenderedPageBreak/>
        <w:t>заявителю выдаются следующие документы:</w:t>
      </w:r>
    </w:p>
    <w:p w:rsidR="00F471FD" w:rsidRDefault="00F471FD">
      <w:pPr>
        <w:pStyle w:val="ConsPlusNormal"/>
        <w:spacing w:before="220"/>
        <w:ind w:firstLine="540"/>
        <w:jc w:val="both"/>
      </w:pPr>
      <w:r>
        <w:t xml:space="preserve">а) организацией, уполномоченной на проведение архитектурно-строительного проектирования: документы, указанные в </w:t>
      </w:r>
      <w:hyperlink w:anchor="P166">
        <w:r>
          <w:rPr>
            <w:color w:val="0000FF"/>
          </w:rPr>
          <w:t>пункте 4 части 8 статьи 2</w:t>
        </w:r>
      </w:hyperlink>
      <w:r>
        <w:t xml:space="preserve"> настоящего административного регламента;</w:t>
      </w:r>
    </w:p>
    <w:p w:rsidR="00F471FD" w:rsidRDefault="00F471FD">
      <w:pPr>
        <w:pStyle w:val="ConsPlusNormal"/>
        <w:spacing w:before="220"/>
        <w:ind w:firstLine="540"/>
        <w:jc w:val="both"/>
      </w:pPr>
      <w:r>
        <w:t xml:space="preserve">б) организацией, уполномоченной на проведение обследования многоквартирных жилых домов, ограждающих и несущих конструкций жилых помещений: документы, указанные в </w:t>
      </w:r>
      <w:hyperlink w:anchor="P167">
        <w:r>
          <w:rPr>
            <w:color w:val="0000FF"/>
          </w:rPr>
          <w:t>пунктах 5</w:t>
        </w:r>
      </w:hyperlink>
      <w:r>
        <w:t xml:space="preserve">, </w:t>
      </w:r>
      <w:hyperlink w:anchor="P168">
        <w:r>
          <w:rPr>
            <w:color w:val="0000FF"/>
          </w:rPr>
          <w:t>6 части 8 статьи 2</w:t>
        </w:r>
      </w:hyperlink>
      <w:r>
        <w:t xml:space="preserve"> настоящего административного регламента.</w:t>
      </w:r>
    </w:p>
    <w:p w:rsidR="00F471FD" w:rsidRDefault="00F471FD">
      <w:pPr>
        <w:pStyle w:val="ConsPlusNormal"/>
        <w:spacing w:before="220"/>
        <w:ind w:firstLine="540"/>
        <w:jc w:val="both"/>
      </w:pPr>
      <w:r>
        <w:t>19. Порядок, размер и основания взимания государственной пошлины или иной платы, взимаемой за предоставление муниципальной услуги:</w:t>
      </w:r>
    </w:p>
    <w:p w:rsidR="00F471FD" w:rsidRDefault="00F471FD">
      <w:pPr>
        <w:pStyle w:val="ConsPlusNormal"/>
        <w:spacing w:before="220"/>
        <w:ind w:firstLine="540"/>
        <w:jc w:val="both"/>
      </w:pPr>
      <w:r>
        <w:t>Предоставление муниципальной услуги осуществляется на безвозмездной основе.</w:t>
      </w:r>
    </w:p>
    <w:p w:rsidR="00F471FD" w:rsidRDefault="00F471FD">
      <w:pPr>
        <w:pStyle w:val="ConsPlusNormal"/>
        <w:spacing w:before="220"/>
        <w:ind w:firstLine="540"/>
        <w:jc w:val="both"/>
      </w:pPr>
      <w:r>
        <w:t>20.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F471FD" w:rsidRDefault="00F471FD">
      <w:pPr>
        <w:pStyle w:val="ConsPlusNormal"/>
        <w:spacing w:before="220"/>
        <w:ind w:firstLine="540"/>
        <w:jc w:val="both"/>
      </w:pPr>
      <w:r>
        <w:t xml:space="preserve">Порядок и размер платы за предоставление услуги, указанной в </w:t>
      </w:r>
      <w:hyperlink w:anchor="P190">
        <w:r>
          <w:rPr>
            <w:color w:val="0000FF"/>
          </w:rPr>
          <w:t>пункте 2 части 13 статьи 2</w:t>
        </w:r>
      </w:hyperlink>
      <w:r>
        <w:t xml:space="preserve"> настоящего административного регламента, определяется соглашением заявителя и организации, предоставляющей эту услугу.</w:t>
      </w:r>
    </w:p>
    <w:p w:rsidR="00F471FD" w:rsidRDefault="00F471FD">
      <w:pPr>
        <w:pStyle w:val="ConsPlusNormal"/>
        <w:spacing w:before="220"/>
        <w:ind w:firstLine="540"/>
        <w:jc w:val="both"/>
      </w:pPr>
      <w:r>
        <w:t>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w:t>
      </w:r>
    </w:p>
    <w:p w:rsidR="00F471FD" w:rsidRDefault="00F471FD">
      <w:pPr>
        <w:pStyle w:val="ConsPlusNormal"/>
        <w:spacing w:before="220"/>
        <w:ind w:firstLine="540"/>
        <w:jc w:val="both"/>
      </w:pPr>
      <w:bookmarkStart w:id="12" w:name="P209"/>
      <w:bookmarkEnd w:id="12"/>
      <w:r>
        <w:t>22. Срок и порядок регистрации запроса заявителя о предоставлении муниципальной услуги, в том числе поступившего посредством электронной почты и с использованием Единого и регионального порталов:</w:t>
      </w:r>
    </w:p>
    <w:p w:rsidR="00F471FD" w:rsidRDefault="00F471FD">
      <w:pPr>
        <w:pStyle w:val="ConsPlusNormal"/>
        <w:spacing w:before="220"/>
        <w:ind w:firstLine="540"/>
        <w:jc w:val="both"/>
      </w:pPr>
      <w:r>
        <w:t>1) запрос заявителя о предоставлении муниципальной услуги подлежит регистрации специалистом уполномоченного органа, ответственным за делопроизводство, или специалистом отдела архитектуры и градостроительства администрации города Покачи;</w:t>
      </w:r>
    </w:p>
    <w:p w:rsidR="00F471FD" w:rsidRDefault="00F471FD">
      <w:pPr>
        <w:pStyle w:val="ConsPlusNormal"/>
        <w:jc w:val="both"/>
      </w:pPr>
      <w:r>
        <w:t xml:space="preserve">(в ред. </w:t>
      </w:r>
      <w:hyperlink r:id="rId51">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2) запрос заявителя о предоставлении муниципальной услуги, поступивший посредством почтовой связи, Единого и регионального порталов, регистрируется в течение 1 рабочего дня с момента поступления в уполномоченный орган;</w:t>
      </w:r>
    </w:p>
    <w:p w:rsidR="00F471FD" w:rsidRDefault="00F471FD">
      <w:pPr>
        <w:pStyle w:val="ConsPlusNormal"/>
        <w:spacing w:before="220"/>
        <w:ind w:firstLine="540"/>
        <w:jc w:val="both"/>
      </w:pPr>
      <w:r>
        <w:t>3) запрос заявителя о предоставлении муниципальной услуги, принятый при личном обращении, подлежит регистрации в течение 15 минут.</w:t>
      </w:r>
    </w:p>
    <w:p w:rsidR="00F471FD" w:rsidRDefault="00F471FD">
      <w:pPr>
        <w:pStyle w:val="ConsPlusNormal"/>
        <w:spacing w:before="220"/>
        <w:ind w:firstLine="540"/>
        <w:jc w:val="both"/>
      </w:pPr>
      <w:r>
        <w:t>23. Запрос регистрируется в журнале регистрации заявлений в день поступления.</w:t>
      </w:r>
    </w:p>
    <w:p w:rsidR="00F471FD" w:rsidRDefault="00F471FD">
      <w:pPr>
        <w:pStyle w:val="ConsPlusNormal"/>
        <w:spacing w:before="220"/>
        <w:ind w:firstLine="540"/>
        <w:jc w:val="both"/>
      </w:pPr>
      <w:r>
        <w:t>24. Регистрация запроса заявителя о предоставлении муниципальной услуги работниками МФЦ осуществляется в соответствии с регламентом работы МФЦ.</w:t>
      </w:r>
    </w:p>
    <w:p w:rsidR="00F471FD" w:rsidRDefault="00F471FD">
      <w:pPr>
        <w:pStyle w:val="ConsPlusNormal"/>
        <w:spacing w:before="220"/>
        <w:ind w:firstLine="540"/>
        <w:jc w:val="both"/>
      </w:pPr>
      <w:r>
        <w:t>25.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F471FD" w:rsidRDefault="00F471FD">
      <w:pPr>
        <w:pStyle w:val="ConsPlusNormal"/>
        <w:spacing w:before="220"/>
        <w:ind w:firstLine="540"/>
        <w:jc w:val="both"/>
      </w:pPr>
      <w:r>
        <w:t>1) здание, в котором предоставляется муниципальная услуга, располагается с учетом пешеходной доступности для заявителей от остановок общественного транспорта, оборудовано отдельным входом для свободного доступа заявителей;</w:t>
      </w:r>
    </w:p>
    <w:p w:rsidR="00F471FD" w:rsidRDefault="00F471FD">
      <w:pPr>
        <w:pStyle w:val="ConsPlusNormal"/>
        <w:spacing w:before="220"/>
        <w:ind w:firstLine="540"/>
        <w:jc w:val="both"/>
      </w:pPr>
      <w:r>
        <w:t xml:space="preserve">2) вход в здание оборудуется информационной табличкой (вывеской), содержащей информацию о наименовании, местонахождении, режиме работы, а также о телефонных номерах </w:t>
      </w:r>
      <w:r>
        <w:lastRenderedPageBreak/>
        <w:t>справочной службы;</w:t>
      </w:r>
    </w:p>
    <w:p w:rsidR="00F471FD" w:rsidRDefault="00F471FD">
      <w:pPr>
        <w:pStyle w:val="ConsPlusNormal"/>
        <w:spacing w:before="220"/>
        <w:ind w:firstLine="540"/>
        <w:jc w:val="both"/>
      </w:pPr>
      <w:r>
        <w:t>3) 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w:t>
      </w:r>
    </w:p>
    <w:p w:rsidR="00F471FD" w:rsidRDefault="00F471FD">
      <w:pPr>
        <w:pStyle w:val="ConsPlusNormal"/>
        <w:spacing w:before="220"/>
        <w:ind w:firstLine="540"/>
        <w:jc w:val="both"/>
      </w:pPr>
      <w:r>
        <w:t>4) помещения для предоставления муниципальной услуги размещаются преимущественно на нижних этажах зданий или в отдельно стоящих зданиях;</w:t>
      </w:r>
    </w:p>
    <w:p w:rsidR="00F471FD" w:rsidRDefault="00F471FD">
      <w:pPr>
        <w:pStyle w:val="ConsPlusNormal"/>
        <w:spacing w:before="220"/>
        <w:ind w:firstLine="540"/>
        <w:jc w:val="both"/>
      </w:pPr>
      <w:r>
        <w:t>5) вход и выход из помещения для предоставления муниципальной услуги оборудуются:</w:t>
      </w:r>
    </w:p>
    <w:p w:rsidR="00F471FD" w:rsidRDefault="00F471FD">
      <w:pPr>
        <w:pStyle w:val="ConsPlusNormal"/>
        <w:spacing w:before="220"/>
        <w:ind w:firstLine="540"/>
        <w:jc w:val="both"/>
      </w:pPr>
      <w:r>
        <w:t>а) соответствующими указателями с автономными источниками бесперебойного питания;</w:t>
      </w:r>
    </w:p>
    <w:p w:rsidR="00F471FD" w:rsidRDefault="00F471FD">
      <w:pPr>
        <w:pStyle w:val="ConsPlusNormal"/>
        <w:spacing w:before="220"/>
        <w:ind w:firstLine="540"/>
        <w:jc w:val="both"/>
      </w:pPr>
      <w:r>
        <w:t>6) лестницы, находящиеся по пути движения в помещение для предоставления муниципальной услуги, оборудуются:</w:t>
      </w:r>
    </w:p>
    <w:p w:rsidR="00F471FD" w:rsidRDefault="00F471FD">
      <w:pPr>
        <w:pStyle w:val="ConsPlusNormal"/>
        <w:spacing w:before="220"/>
        <w:ind w:firstLine="540"/>
        <w:jc w:val="both"/>
      </w:pPr>
      <w:r>
        <w:t>а) тактильными полосами;</w:t>
      </w:r>
    </w:p>
    <w:p w:rsidR="00F471FD" w:rsidRDefault="00F471FD">
      <w:pPr>
        <w:pStyle w:val="ConsPlusNormal"/>
        <w:spacing w:before="220"/>
        <w:ind w:firstLine="540"/>
        <w:jc w:val="both"/>
      </w:pPr>
      <w:r>
        <w:t>б) контрастной маркировкой крайних ступеней;</w:t>
      </w:r>
    </w:p>
    <w:p w:rsidR="00F471FD" w:rsidRDefault="00F471FD">
      <w:pPr>
        <w:pStyle w:val="ConsPlusNormal"/>
        <w:spacing w:before="220"/>
        <w:ind w:firstLine="540"/>
        <w:jc w:val="both"/>
      </w:pPr>
      <w:r>
        <w:t>в) поручнями с двух сторон, с тактильными полосами, нанесенными на поручни, с тактильно-выпуклым шрифтом и шрифтом Брайля с указанием этажа;</w:t>
      </w:r>
    </w:p>
    <w:p w:rsidR="00F471FD" w:rsidRDefault="00F471FD">
      <w:pPr>
        <w:pStyle w:val="ConsPlusNormal"/>
        <w:spacing w:before="220"/>
        <w:ind w:firstLine="540"/>
        <w:jc w:val="both"/>
      </w:pPr>
      <w:r>
        <w:t>г) тактильными табличками с указанием этажей, дублированными шрифтом Брайля;</w:t>
      </w:r>
    </w:p>
    <w:p w:rsidR="00F471FD" w:rsidRDefault="00F471FD">
      <w:pPr>
        <w:pStyle w:val="ConsPlusNormal"/>
        <w:spacing w:before="220"/>
        <w:ind w:firstLine="540"/>
        <w:jc w:val="both"/>
      </w:pPr>
      <w:r>
        <w:t>7)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F471FD" w:rsidRDefault="00F471FD">
      <w:pPr>
        <w:pStyle w:val="ConsPlusNormal"/>
        <w:spacing w:before="220"/>
        <w:ind w:firstLine="540"/>
        <w:jc w:val="both"/>
      </w:pPr>
      <w:r>
        <w:t>8) оборудование помещений, в которых предоставляется муниципальная услуга, осуществляется с учетом технических возможностей муниципального образования.</w:t>
      </w:r>
    </w:p>
    <w:p w:rsidR="00F471FD" w:rsidRDefault="00F471FD">
      <w:pPr>
        <w:pStyle w:val="ConsPlusNormal"/>
        <w:spacing w:before="220"/>
        <w:ind w:firstLine="540"/>
        <w:jc w:val="both"/>
      </w:pPr>
      <w:r>
        <w:t>26.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F471FD" w:rsidRDefault="00F471FD">
      <w:pPr>
        <w:pStyle w:val="ConsPlusNormal"/>
        <w:spacing w:before="220"/>
        <w:ind w:firstLine="540"/>
        <w:jc w:val="both"/>
      </w:pPr>
      <w:r>
        <w:t>27. Информационные стенды, информационные терминалы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F471FD" w:rsidRDefault="00F471FD">
      <w:pPr>
        <w:pStyle w:val="ConsPlusNormal"/>
        <w:spacing w:before="220"/>
        <w:ind w:firstLine="540"/>
        <w:jc w:val="both"/>
      </w:pPr>
      <w:r>
        <w:t>Оформление визуальной, текстовой и мультимедийной информации о муниципальной услуге должно соответствовать оптимальному зрительному и слуховому восприятию этой информации заявителями.</w:t>
      </w:r>
    </w:p>
    <w:p w:rsidR="00F471FD" w:rsidRDefault="00F471FD">
      <w:pPr>
        <w:pStyle w:val="ConsPlusNormal"/>
        <w:spacing w:before="220"/>
        <w:ind w:firstLine="540"/>
        <w:jc w:val="both"/>
      </w:pPr>
      <w:r>
        <w:t>28. Показатели доступности и качества муниципальной услуги:</w:t>
      </w:r>
    </w:p>
    <w:p w:rsidR="00F471FD" w:rsidRDefault="00F471FD">
      <w:pPr>
        <w:pStyle w:val="ConsPlusNormal"/>
        <w:spacing w:before="220"/>
        <w:ind w:firstLine="540"/>
        <w:jc w:val="both"/>
      </w:pPr>
      <w:r>
        <w:t>1) показателями доступности муниципальной услуги являются:</w:t>
      </w:r>
    </w:p>
    <w:p w:rsidR="00F471FD" w:rsidRDefault="00F471FD">
      <w:pPr>
        <w:pStyle w:val="ConsPlusNormal"/>
        <w:spacing w:before="220"/>
        <w:ind w:firstLine="540"/>
        <w:jc w:val="both"/>
      </w:pPr>
      <w:r>
        <w:t>а) возможность информирования заявителя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F471FD" w:rsidRDefault="00F471FD">
      <w:pPr>
        <w:pStyle w:val="ConsPlusNormal"/>
        <w:spacing w:before="220"/>
        <w:ind w:firstLine="540"/>
        <w:jc w:val="both"/>
      </w:pPr>
      <w:r>
        <w:lastRenderedPageBreak/>
        <w:t>б) доступность заявителей к формам заявлений и иным документам, необходимым для получения муниципальной услуги, размещенных на Едином и региональном порталах, в том числе с возможностью их копирования и заполнения в электронном виде;</w:t>
      </w:r>
    </w:p>
    <w:p w:rsidR="00F471FD" w:rsidRDefault="00F471FD">
      <w:pPr>
        <w:pStyle w:val="ConsPlusNormal"/>
        <w:spacing w:before="220"/>
        <w:ind w:firstLine="540"/>
        <w:jc w:val="both"/>
      </w:pPr>
      <w:r>
        <w:t>в) возможность получения заявителем муниципальной услуги в МФЦ;</w:t>
      </w:r>
    </w:p>
    <w:p w:rsidR="00F471FD" w:rsidRDefault="00F471FD">
      <w:pPr>
        <w:pStyle w:val="ConsPlusNormal"/>
        <w:spacing w:before="220"/>
        <w:ind w:firstLine="540"/>
        <w:jc w:val="both"/>
      </w:pPr>
      <w:r>
        <w:t>г) возможность получения заявителем муниципальной услуги в электронной форме посредством Единого и регионального порталов.</w:t>
      </w:r>
    </w:p>
    <w:p w:rsidR="00F471FD" w:rsidRDefault="00F471FD">
      <w:pPr>
        <w:pStyle w:val="ConsPlusNormal"/>
        <w:spacing w:before="220"/>
        <w:ind w:firstLine="540"/>
        <w:jc w:val="both"/>
      </w:pPr>
      <w:r>
        <w:t>2) Показателями качества муниципальной услуги являются:</w:t>
      </w:r>
    </w:p>
    <w:p w:rsidR="00F471FD" w:rsidRDefault="00F471FD">
      <w:pPr>
        <w:pStyle w:val="ConsPlusNormal"/>
        <w:spacing w:before="220"/>
        <w:ind w:firstLine="540"/>
        <w:jc w:val="both"/>
      </w:pPr>
      <w:r>
        <w:t>а) соблюдение должностными лицами уполномоченного органа, предоставляющими муниципальную услугу, сроков предоставления муниципальной услуги;</w:t>
      </w:r>
    </w:p>
    <w:p w:rsidR="00F471FD" w:rsidRDefault="00F471FD">
      <w:pPr>
        <w:pStyle w:val="ConsPlusNormal"/>
        <w:spacing w:before="220"/>
        <w:ind w:firstLine="540"/>
        <w:jc w:val="both"/>
      </w:pPr>
      <w:r>
        <w:t>б) соблюдение сроков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F471FD" w:rsidRDefault="00F471FD">
      <w:pPr>
        <w:pStyle w:val="ConsPlusNormal"/>
        <w:spacing w:before="220"/>
        <w:ind w:firstLine="540"/>
        <w:jc w:val="both"/>
      </w:pPr>
      <w:r>
        <w:t>в)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F471FD" w:rsidRDefault="00F471FD">
      <w:pPr>
        <w:pStyle w:val="ConsPlusNormal"/>
        <w:spacing w:before="220"/>
        <w:ind w:firstLine="540"/>
        <w:jc w:val="both"/>
      </w:pPr>
      <w:r>
        <w:t>29.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F471FD" w:rsidRDefault="00F471FD">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w:t>
      </w:r>
    </w:p>
    <w:p w:rsidR="00F471FD" w:rsidRDefault="00F471FD">
      <w:pPr>
        <w:pStyle w:val="ConsPlusNormal"/>
        <w:spacing w:before="220"/>
        <w:ind w:firstLine="540"/>
        <w:jc w:val="both"/>
      </w:pPr>
      <w:r>
        <w:t>а) МФЦ осуществляет прием и регистрацию заявления о предоставлении муниципальной услуги, направление межведомственных запросов и получение на них ответов, а также выдачу результата предоставления муниципальной услуги;</w:t>
      </w:r>
    </w:p>
    <w:p w:rsidR="00F471FD" w:rsidRDefault="00F471FD">
      <w:pPr>
        <w:pStyle w:val="ConsPlusNormal"/>
        <w:spacing w:before="220"/>
        <w:ind w:firstLine="540"/>
        <w:jc w:val="both"/>
      </w:pPr>
      <w:r>
        <w:t>2) предоставление муниципальной услуги в электронной форме посредством Единого и регионального порталов осуществляется с использованием усиленной квалифицированной электронной подписи в соответствии с законодательством об электронной цифровой подписи:</w:t>
      </w:r>
    </w:p>
    <w:p w:rsidR="00F471FD" w:rsidRDefault="00F471FD">
      <w:pPr>
        <w:pStyle w:val="ConsPlusNormal"/>
        <w:spacing w:before="220"/>
        <w:ind w:firstLine="540"/>
        <w:jc w:val="both"/>
      </w:pPr>
      <w:r>
        <w:t>а) 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F471FD" w:rsidRDefault="00F471FD">
      <w:pPr>
        <w:pStyle w:val="ConsPlusNormal"/>
        <w:spacing w:before="220"/>
        <w:ind w:firstLine="540"/>
        <w:jc w:val="both"/>
      </w:pPr>
      <w:r>
        <w:t xml:space="preserve">б) 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52">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F471FD" w:rsidRDefault="00F471FD">
      <w:pPr>
        <w:pStyle w:val="ConsPlusNormal"/>
        <w:jc w:val="both"/>
      </w:pPr>
    </w:p>
    <w:p w:rsidR="00F471FD" w:rsidRDefault="00F471FD">
      <w:pPr>
        <w:pStyle w:val="ConsPlusTitle"/>
        <w:ind w:firstLine="540"/>
        <w:jc w:val="both"/>
        <w:outlineLvl w:val="1"/>
      </w:pPr>
      <w:r>
        <w:lastRenderedPageBreak/>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471FD" w:rsidRDefault="00F471FD">
      <w:pPr>
        <w:pStyle w:val="ConsPlusNormal"/>
        <w:jc w:val="both"/>
      </w:pPr>
    </w:p>
    <w:p w:rsidR="00F471FD" w:rsidRDefault="00F471FD">
      <w:pPr>
        <w:pStyle w:val="ConsPlusNormal"/>
        <w:ind w:firstLine="540"/>
        <w:jc w:val="both"/>
      </w:pPr>
      <w:r>
        <w:t>1. Исчерпывающий перечень административных процедур:</w:t>
      </w:r>
    </w:p>
    <w:p w:rsidR="00F471FD" w:rsidRDefault="00F471FD">
      <w:pPr>
        <w:pStyle w:val="ConsPlusNormal"/>
        <w:spacing w:before="220"/>
        <w:ind w:firstLine="540"/>
        <w:jc w:val="both"/>
      </w:pPr>
      <w:r>
        <w:t>1) предоставление муниципальной услуги включает в себя следующие административные процедуры:</w:t>
      </w:r>
    </w:p>
    <w:p w:rsidR="00F471FD" w:rsidRDefault="00F471FD">
      <w:pPr>
        <w:pStyle w:val="ConsPlusNormal"/>
        <w:spacing w:before="220"/>
        <w:ind w:firstLine="540"/>
        <w:jc w:val="both"/>
      </w:pPr>
      <w:r>
        <w:t>а) прием и регистрация заявления о предоставлении муниципальной услуги;</w:t>
      </w:r>
    </w:p>
    <w:p w:rsidR="00F471FD" w:rsidRDefault="00F471FD">
      <w:pPr>
        <w:pStyle w:val="ConsPlusNormal"/>
        <w:spacing w:before="220"/>
        <w:ind w:firstLine="540"/>
        <w:jc w:val="both"/>
      </w:pPr>
      <w:r>
        <w:t>б) формирование и направление межведомственных запросов в органы власти и организации, участвующие в предоставлении муниципальной услуги;</w:t>
      </w:r>
    </w:p>
    <w:p w:rsidR="00F471FD" w:rsidRDefault="00F471FD">
      <w:pPr>
        <w:pStyle w:val="ConsPlusNormal"/>
        <w:spacing w:before="220"/>
        <w:ind w:firstLine="540"/>
        <w:jc w:val="both"/>
      </w:pPr>
      <w:r>
        <w:t>в) рассмотрение представленных документов и принятие решения о предоставлении или об отказе в предоставлении муниципальной услуги;</w:t>
      </w:r>
    </w:p>
    <w:p w:rsidR="00F471FD" w:rsidRDefault="00F471FD">
      <w:pPr>
        <w:pStyle w:val="ConsPlusNormal"/>
        <w:spacing w:before="220"/>
        <w:ind w:firstLine="540"/>
        <w:jc w:val="both"/>
      </w:pPr>
      <w:r>
        <w:t>г) выдача (направление) заявителю документов, являющихся результатом предоставления муниципальной услуги.</w:t>
      </w:r>
    </w:p>
    <w:p w:rsidR="00F471FD" w:rsidRDefault="00F471FD">
      <w:pPr>
        <w:pStyle w:val="ConsPlusNormal"/>
        <w:spacing w:before="220"/>
        <w:ind w:firstLine="540"/>
        <w:jc w:val="both"/>
      </w:pPr>
      <w:hyperlink w:anchor="P454">
        <w:r>
          <w:rPr>
            <w:color w:val="0000FF"/>
          </w:rPr>
          <w:t>Блок-схема</w:t>
        </w:r>
      </w:hyperlink>
      <w:r>
        <w:t xml:space="preserve"> предоставления муниципальной услуги приведена в приложении 2 к настоящему административному регламенту;</w:t>
      </w:r>
    </w:p>
    <w:p w:rsidR="00F471FD" w:rsidRDefault="00F471FD">
      <w:pPr>
        <w:pStyle w:val="ConsPlusNormal"/>
        <w:spacing w:before="220"/>
        <w:ind w:firstLine="540"/>
        <w:jc w:val="both"/>
      </w:pPr>
      <w:r>
        <w:t>2) прием и регистрация заявления о предоставлении муниципальной услуги:</w:t>
      </w:r>
    </w:p>
    <w:p w:rsidR="00F471FD" w:rsidRDefault="00F471FD">
      <w:pPr>
        <w:pStyle w:val="ConsPlusNormal"/>
        <w:spacing w:before="220"/>
        <w:ind w:firstLine="540"/>
        <w:jc w:val="both"/>
      </w:pPr>
      <w:r>
        <w:t>а) основание для начала административной процедуры: поступление заявления о предоставлении муниципальной услуги (далее также - заявление) в уполномоченный орган;</w:t>
      </w:r>
    </w:p>
    <w:p w:rsidR="00F471FD" w:rsidRDefault="00F471FD">
      <w:pPr>
        <w:pStyle w:val="ConsPlusNormal"/>
        <w:spacing w:before="220"/>
        <w:ind w:firstLine="540"/>
        <w:jc w:val="both"/>
      </w:pPr>
      <w:r>
        <w:t>б) сведения о должностном лице, ответственном за выполнение административного действия, входящего в состав административной процедуры, специалист отдела архитектуры и градостроительства администрации города Покачи, ответственный за предоставление муниципальной услуги;</w:t>
      </w:r>
    </w:p>
    <w:p w:rsidR="00F471FD" w:rsidRDefault="00F471FD">
      <w:pPr>
        <w:pStyle w:val="ConsPlusNormal"/>
        <w:jc w:val="both"/>
      </w:pPr>
      <w:r>
        <w:t xml:space="preserve">(в ред. </w:t>
      </w:r>
      <w:hyperlink r:id="rId53">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в) содержание административного действия, входящего в состав административной процедуры, продолжительность и (или) максимальный срок его выполнения: принятие и регистрация заявления о предоставлении муниципальной услуги;</w:t>
      </w:r>
    </w:p>
    <w:p w:rsidR="00F471FD" w:rsidRDefault="00F471FD">
      <w:pPr>
        <w:pStyle w:val="ConsPlusNormal"/>
        <w:spacing w:before="220"/>
        <w:ind w:firstLine="540"/>
        <w:jc w:val="both"/>
      </w:pPr>
      <w:r>
        <w:t xml:space="preserve">г) критерий принятия решения: представление заявителем документов, предусмотренных </w:t>
      </w:r>
      <w:hyperlink w:anchor="P162">
        <w:r>
          <w:rPr>
            <w:color w:val="0000FF"/>
          </w:rPr>
          <w:t>частью 8 статьи 2</w:t>
        </w:r>
      </w:hyperlink>
      <w:r>
        <w:t xml:space="preserve"> настоящего административного регламента;</w:t>
      </w:r>
    </w:p>
    <w:p w:rsidR="00F471FD" w:rsidRDefault="00F471FD">
      <w:pPr>
        <w:pStyle w:val="ConsPlusNormal"/>
        <w:spacing w:before="220"/>
        <w:ind w:firstLine="540"/>
        <w:jc w:val="both"/>
      </w:pPr>
      <w:r>
        <w:t>д) результат административной процедуры: регистрация заявления;</w:t>
      </w:r>
    </w:p>
    <w:p w:rsidR="00F471FD" w:rsidRDefault="00F471FD">
      <w:pPr>
        <w:pStyle w:val="ConsPlusNormal"/>
        <w:spacing w:before="220"/>
        <w:ind w:firstLine="540"/>
        <w:jc w:val="both"/>
      </w:pPr>
      <w:r>
        <w:t>е) способ фиксации результата выполнения административной процедуры: факт регистрации фиксируется в журнале регистрации актов обследования и журнале регистрации заключения об оценке соответствия с проставлением в заявлении отметки о регистрации;</w:t>
      </w:r>
    </w:p>
    <w:p w:rsidR="00F471FD" w:rsidRDefault="00F471FD">
      <w:pPr>
        <w:pStyle w:val="ConsPlusNormal"/>
        <w:spacing w:before="220"/>
        <w:ind w:firstLine="540"/>
        <w:jc w:val="both"/>
      </w:pPr>
      <w:r>
        <w:t xml:space="preserve">ж) максимальный срок выполнения административной процедуры: регистрация заявления осуществляется в сроки, установленные </w:t>
      </w:r>
      <w:hyperlink w:anchor="P209">
        <w:r>
          <w:rPr>
            <w:color w:val="0000FF"/>
          </w:rPr>
          <w:t>частью 22 статьи 2</w:t>
        </w:r>
      </w:hyperlink>
      <w:r>
        <w:t xml:space="preserve"> настоящего административного регламента;</w:t>
      </w:r>
    </w:p>
    <w:p w:rsidR="00F471FD" w:rsidRDefault="00F471FD">
      <w:pPr>
        <w:pStyle w:val="ConsPlusNormal"/>
        <w:spacing w:before="220"/>
        <w:ind w:firstLine="540"/>
        <w:jc w:val="both"/>
      </w:pPr>
      <w:r>
        <w:t>3) формирование и направление межведомственных запросов в органы власти и организации, участвующие в предоставлении муниципальной услуги:</w:t>
      </w:r>
    </w:p>
    <w:p w:rsidR="00F471FD" w:rsidRDefault="00F471FD">
      <w:pPr>
        <w:pStyle w:val="ConsPlusNormal"/>
        <w:spacing w:before="220"/>
        <w:ind w:firstLine="540"/>
        <w:jc w:val="both"/>
      </w:pPr>
      <w:r>
        <w:t>а) основание для начала административной процедуры: зарегистрированное заявление;</w:t>
      </w:r>
    </w:p>
    <w:p w:rsidR="00F471FD" w:rsidRDefault="00F471FD">
      <w:pPr>
        <w:pStyle w:val="ConsPlusNormal"/>
        <w:spacing w:before="220"/>
        <w:ind w:firstLine="540"/>
        <w:jc w:val="both"/>
      </w:pPr>
      <w:r>
        <w:t xml:space="preserve">б) сведения о должностном лице, ответственном за выполнение административного </w:t>
      </w:r>
      <w:r>
        <w:lastRenderedPageBreak/>
        <w:t>действия, входящего в состав административной процедуры: специалист отдела архитектуры и градостроительства администрации города Покачи;</w:t>
      </w:r>
    </w:p>
    <w:p w:rsidR="00F471FD" w:rsidRDefault="00F471FD">
      <w:pPr>
        <w:pStyle w:val="ConsPlusNormal"/>
        <w:jc w:val="both"/>
      </w:pPr>
      <w:r>
        <w:t xml:space="preserve">(в ред. </w:t>
      </w:r>
      <w:hyperlink r:id="rId54">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в) содержание административного действия, входящего в состав административной процедуры, продолжительность и (или) максимальный срок его выполнения: формирование и направление ответственным специалистом в течение 15 минут с момента приема и регистрации заявления межведомственного запроса;</w:t>
      </w:r>
    </w:p>
    <w:p w:rsidR="00F471FD" w:rsidRDefault="00F471FD">
      <w:pPr>
        <w:pStyle w:val="ConsPlusNormal"/>
        <w:spacing w:before="220"/>
        <w:ind w:firstLine="540"/>
        <w:jc w:val="both"/>
      </w:pPr>
      <w:r>
        <w:t>г) критерий принятия решения: отсутствие документов и сведений, которые заявитель вправе представить по собственной инициативе;</w:t>
      </w:r>
    </w:p>
    <w:p w:rsidR="00F471FD" w:rsidRDefault="00F471FD">
      <w:pPr>
        <w:pStyle w:val="ConsPlusNormal"/>
        <w:spacing w:before="220"/>
        <w:ind w:firstLine="540"/>
        <w:jc w:val="both"/>
      </w:pPr>
      <w:r>
        <w:t>д) результат административной процедуры: получение ответа на межведомственный запрос;</w:t>
      </w:r>
    </w:p>
    <w:p w:rsidR="00F471FD" w:rsidRDefault="00F471FD">
      <w:pPr>
        <w:pStyle w:val="ConsPlusNormal"/>
        <w:spacing w:before="220"/>
        <w:ind w:firstLine="540"/>
        <w:jc w:val="both"/>
      </w:pPr>
      <w:r>
        <w:t>е) способ фиксации результата выполнения административной процедуры: ответ на межведомственный запрос регистрируется в журнале регистрации межведомственных запросов;</w:t>
      </w:r>
    </w:p>
    <w:p w:rsidR="00F471FD" w:rsidRDefault="00F471FD">
      <w:pPr>
        <w:pStyle w:val="ConsPlusNormal"/>
        <w:spacing w:before="220"/>
        <w:ind w:firstLine="540"/>
        <w:jc w:val="both"/>
      </w:pPr>
      <w:r>
        <w:t>ж) максимальный срок выполнения административной процедуры: срок подготовки и направления ответа на межведомственный запрос о представлении документов и сведений для предоставления муниципальной услуги с использованием межведомственного информационного взаимодействия составляет 5 рабочих дней со дня поступления такого запроса в орган или организацию, предоставляющие документы и сведения;</w:t>
      </w:r>
    </w:p>
    <w:p w:rsidR="00F471FD" w:rsidRDefault="00F471FD">
      <w:pPr>
        <w:pStyle w:val="ConsPlusNormal"/>
        <w:spacing w:before="220"/>
        <w:ind w:firstLine="540"/>
        <w:jc w:val="both"/>
      </w:pPr>
      <w:r>
        <w:t>4) рассмотрение представленных документов и принятие решения о предоставлении или об отказе в предоставлении муниципальной услуги:</w:t>
      </w:r>
    </w:p>
    <w:p w:rsidR="00F471FD" w:rsidRDefault="00F471FD">
      <w:pPr>
        <w:pStyle w:val="ConsPlusNormal"/>
        <w:spacing w:before="220"/>
        <w:ind w:firstLine="540"/>
        <w:jc w:val="both"/>
      </w:pPr>
      <w:r>
        <w:t>а) основание для начала административной процедуры: поступление зарегистрированного заявления и ответа на межведомственный запрос (в случае его направления) в комиссию;</w:t>
      </w:r>
    </w:p>
    <w:p w:rsidR="00F471FD" w:rsidRDefault="00F471FD">
      <w:pPr>
        <w:pStyle w:val="ConsPlusNormal"/>
        <w:spacing w:before="220"/>
        <w:ind w:firstLine="540"/>
        <w:jc w:val="both"/>
      </w:pPr>
      <w:r>
        <w:t>б) сведения о должностном лице, ответственном за выполнение административного действия, входящего в состав административной процедуры: специалист отдела архитектуры и градостроительства администрации города Покачи;</w:t>
      </w:r>
    </w:p>
    <w:p w:rsidR="00F471FD" w:rsidRDefault="00F471FD">
      <w:pPr>
        <w:pStyle w:val="ConsPlusNormal"/>
        <w:jc w:val="both"/>
      </w:pPr>
      <w:r>
        <w:t xml:space="preserve">(в ред. </w:t>
      </w:r>
      <w:hyperlink r:id="rId55">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в) содержание административного действия, входящего в состав административной процедуры, продолжительность и (или) максимальный срок его выполнения:</w:t>
      </w:r>
    </w:p>
    <w:p w:rsidR="00F471FD" w:rsidRDefault="00F471FD">
      <w:pPr>
        <w:pStyle w:val="ConsPlusNormal"/>
        <w:spacing w:before="220"/>
        <w:ind w:firstLine="540"/>
        <w:jc w:val="both"/>
      </w:pPr>
      <w:r>
        <w:t>- рассмотрение заявления и прилагаемых к нему обосновывающих документов;</w:t>
      </w:r>
    </w:p>
    <w:p w:rsidR="00F471FD" w:rsidRDefault="00F471FD">
      <w:pPr>
        <w:pStyle w:val="ConsPlusNormal"/>
        <w:spacing w:before="220"/>
        <w:ind w:firstLine="540"/>
        <w:jc w:val="both"/>
      </w:pPr>
      <w:r>
        <w:t>г) определение перечня дополнительных документов (заключения (акты) соответствующих органов государственного надзора (контроля), заключение проектно-изыскательской организации по результатам обследования элементов ограждающих и несущих конструкций жилого помещения), необходимых для принятия решения о признании жилого помещения соответствующим (не соответствующим) установленным требованиям;</w:t>
      </w:r>
    </w:p>
    <w:p w:rsidR="00F471FD" w:rsidRDefault="00F471FD">
      <w:pPr>
        <w:pStyle w:val="ConsPlusNormal"/>
        <w:spacing w:before="220"/>
        <w:ind w:firstLine="540"/>
        <w:jc w:val="both"/>
      </w:pPr>
      <w:r>
        <w:t>д) определение состава привлекаемых экспертов, в установленном порядке аттестованных на право подготовки заключений экспертизы проектной документации и (или) результатов инженерных изысканий, исходя из причин, по которым жилое помещение может быть признано нежилым, либо для оценки возможности признания пригодным для проживания реконструированного ранее нежилого помещения;</w:t>
      </w:r>
    </w:p>
    <w:p w:rsidR="00F471FD" w:rsidRDefault="00F471FD">
      <w:pPr>
        <w:pStyle w:val="ConsPlusNormal"/>
        <w:spacing w:before="220"/>
        <w:ind w:firstLine="540"/>
        <w:jc w:val="both"/>
      </w:pPr>
      <w:r>
        <w:t xml:space="preserve">е) работа комиссии (в соответствии с </w:t>
      </w:r>
      <w:hyperlink r:id="rId56">
        <w:r>
          <w:rPr>
            <w:color w:val="0000FF"/>
          </w:rPr>
          <w:t>постановлением</w:t>
        </w:r>
      </w:hyperlink>
      <w:r>
        <w:t xml:space="preserve"> администрации города Покачи от 16.09.2015 N 1017 "Об утверждении Положения о межведомственной комиссии по оценке и признанию помещений жилыми помещениями, жилых помещений пригодными (непригодными) для проживания и многоквартирных домов аварийными и подлежащими сносу или </w:t>
      </w:r>
      <w:r>
        <w:lastRenderedPageBreak/>
        <w:t>реконструкции, расположенных на территории города Покачи");</w:t>
      </w:r>
    </w:p>
    <w:p w:rsidR="00F471FD" w:rsidRDefault="00F471FD">
      <w:pPr>
        <w:pStyle w:val="ConsPlusNormal"/>
        <w:spacing w:before="220"/>
        <w:ind w:firstLine="540"/>
        <w:jc w:val="both"/>
      </w:pPr>
      <w:r>
        <w:t xml:space="preserve">ж) составление комиссией заключения в порядке, предусмотренном </w:t>
      </w:r>
      <w:hyperlink r:id="rId57">
        <w:r>
          <w:rPr>
            <w:color w:val="0000FF"/>
          </w:rPr>
          <w:t>пунктом 47</w:t>
        </w:r>
      </w:hyperlink>
      <w:r>
        <w:t xml:space="preserve">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утвержденным Постановлением Правительства Российской Федерации от 28.01.2006 N 47, по </w:t>
      </w:r>
      <w:hyperlink r:id="rId58">
        <w:r>
          <w:rPr>
            <w:color w:val="0000FF"/>
          </w:rPr>
          <w:t>форме</w:t>
        </w:r>
      </w:hyperlink>
      <w:r>
        <w:t xml:space="preserve"> согласно приложению 1 к указанному Положению;</w:t>
      </w:r>
    </w:p>
    <w:p w:rsidR="00F471FD" w:rsidRDefault="00F471FD">
      <w:pPr>
        <w:pStyle w:val="ConsPlusNormal"/>
        <w:spacing w:before="220"/>
        <w:ind w:firstLine="540"/>
        <w:jc w:val="both"/>
      </w:pPr>
      <w:r>
        <w:t>з) составление акта обследования помещения (в случае принятия комиссией решения о необходимости проведения обследования) и составление комиссией на основании выводов и рекомендаций, указанных в акте, заключения (решение комиссии в части выявления оснований для признания многоквартирного дома аварийным и подлежащим сносу или реконструкции может основываться только на результатах, изложенных в заключении специализированной организации, проводящей обследование);</w:t>
      </w:r>
    </w:p>
    <w:p w:rsidR="00F471FD" w:rsidRDefault="00F471FD">
      <w:pPr>
        <w:pStyle w:val="ConsPlusNormal"/>
        <w:spacing w:before="220"/>
        <w:ind w:firstLine="540"/>
        <w:jc w:val="both"/>
      </w:pPr>
      <w:r>
        <w:t>и) принятие уполномоченным органом решения по итогам работы комиссии;</w:t>
      </w:r>
    </w:p>
    <w:p w:rsidR="00F471FD" w:rsidRDefault="00F471FD">
      <w:pPr>
        <w:pStyle w:val="ConsPlusNormal"/>
        <w:spacing w:before="220"/>
        <w:ind w:firstLine="540"/>
        <w:jc w:val="both"/>
      </w:pPr>
      <w:r>
        <w:t xml:space="preserve">к) критерий принятия решения: отсутствие оснований для отказа в предоставлении муниципальной услуги, предусмотренных </w:t>
      </w:r>
      <w:hyperlink w:anchor="P196">
        <w:r>
          <w:rPr>
            <w:color w:val="0000FF"/>
          </w:rPr>
          <w:t>частью 17 статьи 2</w:t>
        </w:r>
      </w:hyperlink>
      <w:r>
        <w:t xml:space="preserve"> настоящего административного регламента;</w:t>
      </w:r>
    </w:p>
    <w:p w:rsidR="00F471FD" w:rsidRDefault="00F471FD">
      <w:pPr>
        <w:pStyle w:val="ConsPlusNormal"/>
        <w:spacing w:before="220"/>
        <w:ind w:firstLine="540"/>
        <w:jc w:val="both"/>
      </w:pPr>
      <w:r>
        <w:t xml:space="preserve">л) результат административной процедуры: принятие уполномоченным органом решения по итогам работы комиссии, предусмотренное </w:t>
      </w:r>
      <w:hyperlink r:id="rId59">
        <w:r>
          <w:rPr>
            <w:color w:val="0000FF"/>
          </w:rPr>
          <w:t>абзацем седьмым пункта 7</w:t>
        </w:r>
      </w:hyperlink>
      <w:r>
        <w:t xml:space="preserve">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и оформление проекта уведомления с указанием дальнейшего использования помещения, сроках отселения физических и юридических лиц в случае признания дома аварийным и подлежащим сносу или реконструкции или о признании необходимости проведения ремонтно-восстановительных работ;</w:t>
      </w:r>
    </w:p>
    <w:p w:rsidR="00F471FD" w:rsidRDefault="00F471FD">
      <w:pPr>
        <w:pStyle w:val="ConsPlusNormal"/>
        <w:spacing w:before="220"/>
        <w:ind w:firstLine="540"/>
        <w:jc w:val="both"/>
      </w:pPr>
      <w:r>
        <w:t>м) способ фиксации результата выполнения административной процедуры: в журнале регистрации;</w:t>
      </w:r>
    </w:p>
    <w:p w:rsidR="00F471FD" w:rsidRDefault="00F471FD">
      <w:pPr>
        <w:pStyle w:val="ConsPlusNormal"/>
        <w:spacing w:before="220"/>
        <w:ind w:firstLine="540"/>
        <w:jc w:val="both"/>
      </w:pPr>
      <w:r>
        <w:t>н) максимальный срок выполнения административной процедуры:</w:t>
      </w:r>
    </w:p>
    <w:p w:rsidR="00F471FD" w:rsidRDefault="00F471FD">
      <w:pPr>
        <w:pStyle w:val="ConsPlusNormal"/>
        <w:spacing w:before="220"/>
        <w:ind w:firstLine="540"/>
        <w:jc w:val="both"/>
      </w:pPr>
      <w:r>
        <w:t>- принятие комиссией решения (заключения) - в течение 30 дней с даты регистрации заявления;</w:t>
      </w:r>
    </w:p>
    <w:p w:rsidR="00F471FD" w:rsidRDefault="00F471FD">
      <w:pPr>
        <w:pStyle w:val="ConsPlusNormal"/>
        <w:spacing w:before="220"/>
        <w:ind w:firstLine="540"/>
        <w:jc w:val="both"/>
      </w:pPr>
      <w:r>
        <w:t>- принятие уполномоченным органом решения и оформление проекта уведомления - в течение 30 дней со дня получения заключения комиссии;</w:t>
      </w:r>
    </w:p>
    <w:p w:rsidR="00F471FD" w:rsidRDefault="00F471FD">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F471FD" w:rsidRDefault="00F471FD">
      <w:pPr>
        <w:pStyle w:val="ConsPlusNormal"/>
        <w:spacing w:before="220"/>
        <w:ind w:firstLine="540"/>
        <w:jc w:val="both"/>
      </w:pPr>
      <w:r>
        <w:t>а) основание для начала административной процедуры: принятие уполномоченным органом решения и оформление проекта уведомления;</w:t>
      </w:r>
    </w:p>
    <w:p w:rsidR="00F471FD" w:rsidRDefault="00F471FD">
      <w:pPr>
        <w:pStyle w:val="ConsPlusNormal"/>
        <w:spacing w:before="220"/>
        <w:ind w:firstLine="540"/>
        <w:jc w:val="both"/>
      </w:pPr>
      <w:r>
        <w:t>б) сведения о должностном лице, ответственном за выполнение административного действия, входящего в состав административной процедуры: специалист отдела архитектуры и градостроительства администрации города Покачи;</w:t>
      </w:r>
    </w:p>
    <w:p w:rsidR="00F471FD" w:rsidRDefault="00F471FD">
      <w:pPr>
        <w:pStyle w:val="ConsPlusNormal"/>
        <w:jc w:val="both"/>
      </w:pPr>
      <w:r>
        <w:t xml:space="preserve">(в ред. </w:t>
      </w:r>
      <w:hyperlink r:id="rId60">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в) содержание административного действия, входящего в состав административной процедуры, продолжительность и (или) максимальный срок его выполнения: передача по одному экземпляру решения заявителю и собственнику жилого помещения (третий экземпляр остается в деле, сформированном комиссией);</w:t>
      </w:r>
    </w:p>
    <w:p w:rsidR="00F471FD" w:rsidRDefault="00F471FD">
      <w:pPr>
        <w:pStyle w:val="ConsPlusNormal"/>
        <w:spacing w:before="220"/>
        <w:ind w:firstLine="540"/>
        <w:jc w:val="both"/>
      </w:pPr>
      <w:r>
        <w:lastRenderedPageBreak/>
        <w:t>г) критерий принятия решения: наличие решения уполномоченного органа;</w:t>
      </w:r>
    </w:p>
    <w:p w:rsidR="00F471FD" w:rsidRDefault="00F471FD">
      <w:pPr>
        <w:pStyle w:val="ConsPlusNormal"/>
        <w:spacing w:before="220"/>
        <w:ind w:firstLine="540"/>
        <w:jc w:val="both"/>
      </w:pPr>
      <w:r>
        <w:t>д) результат административной процедуры: выдача (направление) заявителю документов, являющихся результатом предоставления муниципальной услуги;</w:t>
      </w:r>
    </w:p>
    <w:p w:rsidR="00F471FD" w:rsidRDefault="00F471FD">
      <w:pPr>
        <w:pStyle w:val="ConsPlusNormal"/>
        <w:spacing w:before="220"/>
        <w:ind w:firstLine="540"/>
        <w:jc w:val="both"/>
      </w:pPr>
      <w:r>
        <w:t>е) способ фиксации результата выполнения административной процедуры: документы регистрируются в журнале регистрации актов обследования и журнале регистрации заключения об оценке соответствия;</w:t>
      </w:r>
    </w:p>
    <w:p w:rsidR="00F471FD" w:rsidRDefault="00F471FD">
      <w:pPr>
        <w:pStyle w:val="ConsPlusNormal"/>
        <w:spacing w:before="220"/>
        <w:ind w:firstLine="540"/>
        <w:jc w:val="both"/>
      </w:pPr>
      <w:r>
        <w:t xml:space="preserve">ж) максимальный срок выполнения административной процедуры: 5 дней со дня принятия решения, предусмотренной </w:t>
      </w:r>
      <w:hyperlink w:anchor="P143">
        <w:r>
          <w:rPr>
            <w:color w:val="0000FF"/>
          </w:rPr>
          <w:t>частью 6 статьи 2</w:t>
        </w:r>
      </w:hyperlink>
      <w:r>
        <w:t xml:space="preserve"> настоящего административного регламента.</w:t>
      </w:r>
    </w:p>
    <w:p w:rsidR="00F471FD" w:rsidRDefault="00F471FD">
      <w:pPr>
        <w:pStyle w:val="ConsPlusNormal"/>
        <w:jc w:val="both"/>
      </w:pPr>
    </w:p>
    <w:p w:rsidR="00F471FD" w:rsidRDefault="00F471FD">
      <w:pPr>
        <w:pStyle w:val="ConsPlusTitle"/>
        <w:ind w:firstLine="540"/>
        <w:jc w:val="both"/>
        <w:outlineLvl w:val="1"/>
      </w:pPr>
      <w:r>
        <w:t>Статья 4. Формы контроля за исполнением административного регламента</w:t>
      </w:r>
    </w:p>
    <w:p w:rsidR="00F471FD" w:rsidRDefault="00F471FD">
      <w:pPr>
        <w:pStyle w:val="ConsPlusNormal"/>
        <w:jc w:val="both"/>
      </w:pPr>
    </w:p>
    <w:p w:rsidR="00F471FD" w:rsidRDefault="00F471FD">
      <w:pPr>
        <w:pStyle w:val="ConsPlusNormal"/>
        <w:ind w:firstLine="540"/>
        <w:jc w:val="both"/>
      </w:pPr>
      <w:r>
        <w:t>1. Контроль за исполнением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при предоставлении муниципальной услуги включает в себя проведение:</w:t>
      </w:r>
    </w:p>
    <w:p w:rsidR="00F471FD" w:rsidRDefault="00F471FD">
      <w:pPr>
        <w:pStyle w:val="ConsPlusNormal"/>
        <w:spacing w:before="220"/>
        <w:ind w:firstLine="540"/>
        <w:jc w:val="both"/>
      </w:pPr>
      <w:r>
        <w:t>1) текущего контроля деятельности ответственных должностных лиц, связанной с предоставлением муниципальной услуги;</w:t>
      </w:r>
    </w:p>
    <w:p w:rsidR="00F471FD" w:rsidRDefault="00F471FD">
      <w:pPr>
        <w:pStyle w:val="ConsPlusNormal"/>
        <w:spacing w:before="220"/>
        <w:ind w:firstLine="540"/>
        <w:jc w:val="both"/>
      </w:pPr>
      <w:r>
        <w:t>2) плановых и внеплановых проверок полноты и качества предоставления муниципальной услуги.</w:t>
      </w:r>
    </w:p>
    <w:p w:rsidR="00F471FD" w:rsidRDefault="00F471FD">
      <w:pPr>
        <w:pStyle w:val="ConsPlusNormal"/>
        <w:spacing w:before="220"/>
        <w:ind w:firstLine="540"/>
        <w:jc w:val="both"/>
      </w:pPr>
      <w:r>
        <w:t>2. Текущий контроль деятельности лиц, ответственных за предоставление муниципальной услуги, осуществляется первым заместителем главы администрации города Покачи, начальником отдела архитектуры и градостроительства администрации города Покачи.</w:t>
      </w:r>
    </w:p>
    <w:p w:rsidR="00F471FD" w:rsidRDefault="00F471FD">
      <w:pPr>
        <w:pStyle w:val="ConsPlusNormal"/>
        <w:jc w:val="both"/>
      </w:pPr>
      <w:r>
        <w:t xml:space="preserve">(в ред. </w:t>
      </w:r>
      <w:hyperlink r:id="rId61">
        <w:r>
          <w:rPr>
            <w:color w:val="0000FF"/>
          </w:rPr>
          <w:t>постановления</w:t>
        </w:r>
      </w:hyperlink>
      <w:r>
        <w:t xml:space="preserve"> Администрации города Покачи от 07.12.2016 N 1224)</w:t>
      </w:r>
    </w:p>
    <w:p w:rsidR="00F471FD" w:rsidRDefault="00F471FD">
      <w:pPr>
        <w:pStyle w:val="ConsPlusNormal"/>
        <w:spacing w:before="220"/>
        <w:ind w:firstLine="540"/>
        <w:jc w:val="both"/>
      </w:pPr>
      <w:r>
        <w:t>При проведении текущего контроля проверяется соблюдение последовательности действий при предоставлении муниципальной услуги.</w:t>
      </w:r>
    </w:p>
    <w:p w:rsidR="00F471FD" w:rsidRDefault="00F471FD">
      <w:pPr>
        <w:pStyle w:val="ConsPlusNormal"/>
        <w:spacing w:before="220"/>
        <w:ind w:firstLine="540"/>
        <w:jc w:val="both"/>
      </w:pPr>
      <w:r>
        <w:t>3. Плановые проверки полноты и качества предоставления муниципальной услуги проводятся в отношении:</w:t>
      </w:r>
    </w:p>
    <w:p w:rsidR="00F471FD" w:rsidRDefault="00F471FD">
      <w:pPr>
        <w:pStyle w:val="ConsPlusNormal"/>
        <w:spacing w:before="220"/>
        <w:ind w:firstLine="540"/>
        <w:jc w:val="both"/>
      </w:pPr>
      <w:r>
        <w:t>1) соблюдения последовательности, полноты и сроков выполнения административных процедур (действий) при предоставлении муниципальной услуги;</w:t>
      </w:r>
    </w:p>
    <w:p w:rsidR="00F471FD" w:rsidRDefault="00F471FD">
      <w:pPr>
        <w:pStyle w:val="ConsPlusNormal"/>
        <w:spacing w:before="220"/>
        <w:ind w:firstLine="540"/>
        <w:jc w:val="both"/>
      </w:pPr>
      <w:r>
        <w:t>2) соответствия организации и ведения учета принятых заявлений установленным настоящим административным регламентом требованиям;</w:t>
      </w:r>
    </w:p>
    <w:p w:rsidR="00F471FD" w:rsidRDefault="00F471FD">
      <w:pPr>
        <w:pStyle w:val="ConsPlusNormal"/>
        <w:spacing w:before="220"/>
        <w:ind w:firstLine="540"/>
        <w:jc w:val="both"/>
      </w:pPr>
      <w:r>
        <w:t>3) соблюдения установленных настоящим административным регламентом требований при рассмотрении заявлений, принятии решений об их удовлетворении (или предоставлении отказа);</w:t>
      </w:r>
    </w:p>
    <w:p w:rsidR="00F471FD" w:rsidRDefault="00F471FD">
      <w:pPr>
        <w:pStyle w:val="ConsPlusNormal"/>
        <w:spacing w:before="220"/>
        <w:ind w:firstLine="540"/>
        <w:jc w:val="both"/>
      </w:pPr>
      <w:r>
        <w:t>4) соответствия предоставляемого гражданам результата предоставления муниципальной услуги требованиям, установленным настоящим административным регламентом;</w:t>
      </w:r>
    </w:p>
    <w:p w:rsidR="00F471FD" w:rsidRDefault="00F471FD">
      <w:pPr>
        <w:pStyle w:val="ConsPlusNormal"/>
        <w:spacing w:before="220"/>
        <w:ind w:firstLine="540"/>
        <w:jc w:val="both"/>
      </w:pPr>
      <w:r>
        <w:t>5) соответствия мест приема граждан требованиям, установленным настоящим административным регламентом.</w:t>
      </w:r>
    </w:p>
    <w:p w:rsidR="00F471FD" w:rsidRDefault="00F471FD">
      <w:pPr>
        <w:pStyle w:val="ConsPlusNormal"/>
        <w:spacing w:before="220"/>
        <w:ind w:firstLine="540"/>
        <w:jc w:val="both"/>
      </w:pPr>
      <w:r>
        <w:t>4. Внеплановые проверки проводятся в случае получения информации (жалоб), подтверждаемой документами и иными доказательствами, свидетельствующими о наличии признаков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F471FD" w:rsidRDefault="00F471FD">
      <w:pPr>
        <w:pStyle w:val="ConsPlusNormal"/>
        <w:spacing w:before="220"/>
        <w:ind w:firstLine="540"/>
        <w:jc w:val="both"/>
      </w:pPr>
      <w:r>
        <w:lastRenderedPageBreak/>
        <w:t>5. Продолжительность проведения проверки полноты и качества не может превышать 14 дней, а также нарушать режим работы.</w:t>
      </w:r>
    </w:p>
    <w:p w:rsidR="00F471FD" w:rsidRDefault="00F471FD">
      <w:pPr>
        <w:pStyle w:val="ConsPlusNormal"/>
        <w:spacing w:before="220"/>
        <w:ind w:firstLine="540"/>
        <w:jc w:val="both"/>
      </w:pPr>
      <w:r>
        <w:t>6. Должностное лицо уполномоченного органа, ответственное за осуществление соответствующих административных процедур настоящего административного регламента, несет административную ответственность в соответствии с законодательством Ханты-Мансийского автономного округа - Югры за:</w:t>
      </w:r>
    </w:p>
    <w:p w:rsidR="00F471FD" w:rsidRDefault="00F471FD">
      <w:pPr>
        <w:pStyle w:val="ConsPlusNormal"/>
        <w:spacing w:before="220"/>
        <w:ind w:firstLine="540"/>
        <w:jc w:val="both"/>
      </w:pPr>
      <w:r>
        <w:t>1) нарушение срока регистрации запроса заявителя о предоставлении муниципальной услуги и срока предоставления муниципальной услуги;</w:t>
      </w:r>
    </w:p>
    <w:p w:rsidR="00F471FD" w:rsidRDefault="00F471FD">
      <w:pPr>
        <w:pStyle w:val="ConsPlusNormal"/>
        <w:spacing w:before="220"/>
        <w:ind w:firstLine="540"/>
        <w:jc w:val="both"/>
      </w:pPr>
      <w:r>
        <w:t>2) неправомерные отказы в приеме у заявителя документов, предусмотренных для предоставления муниципальной услуги, в предоставлении муниципальной услуги, в исправлении допущенных опечаток и ошибок в выданных в результате предоставления муниципальной услуги документах либо за нарушение установленного срока осуществления таких исправлений;</w:t>
      </w:r>
    </w:p>
    <w:p w:rsidR="00F471FD" w:rsidRDefault="00F471FD">
      <w:pPr>
        <w:pStyle w:val="ConsPlusNormal"/>
        <w:spacing w:before="220"/>
        <w:ind w:firstLine="540"/>
        <w:jc w:val="both"/>
      </w:pPr>
      <w:r>
        <w:t>3) превышение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многофункциональном центре).</w:t>
      </w:r>
    </w:p>
    <w:p w:rsidR="00F471FD" w:rsidRDefault="00F471FD">
      <w:pPr>
        <w:pStyle w:val="ConsPlusNormal"/>
        <w:jc w:val="both"/>
      </w:pPr>
    </w:p>
    <w:p w:rsidR="00F471FD" w:rsidRDefault="00F471FD">
      <w:pPr>
        <w:pStyle w:val="ConsPlusTitle"/>
        <w:ind w:firstLine="540"/>
        <w:jc w:val="both"/>
        <w:outlineLvl w:val="1"/>
      </w:pPr>
      <w:r>
        <w:t>Статья 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или муниципального служащего, многофункционального центра, работника многофункционального центра, а также организаций, предусмотренных Федеральным законом от 27.07.2010 N 210-ФЗ "Об организации предоставления государственных и муниципальных услуг", или их работников</w:t>
      </w:r>
    </w:p>
    <w:p w:rsidR="00F471FD" w:rsidRDefault="00F471FD">
      <w:pPr>
        <w:pStyle w:val="ConsPlusNormal"/>
        <w:ind w:firstLine="540"/>
        <w:jc w:val="both"/>
      </w:pPr>
    </w:p>
    <w:p w:rsidR="00F471FD" w:rsidRDefault="00F471FD">
      <w:pPr>
        <w:pStyle w:val="ConsPlusNormal"/>
        <w:ind w:firstLine="540"/>
        <w:jc w:val="both"/>
      </w:pPr>
      <w:r>
        <w:t xml:space="preserve">(в ред. </w:t>
      </w:r>
      <w:hyperlink r:id="rId62">
        <w:r>
          <w:rPr>
            <w:color w:val="0000FF"/>
          </w:rPr>
          <w:t>постановления</w:t>
        </w:r>
      </w:hyperlink>
      <w:r>
        <w:t xml:space="preserve"> Администрации города Покачи от 26.10.2018 N 1056)</w:t>
      </w:r>
    </w:p>
    <w:p w:rsidR="00F471FD" w:rsidRDefault="00F471FD">
      <w:pPr>
        <w:pStyle w:val="ConsPlusNormal"/>
        <w:ind w:firstLine="540"/>
        <w:jc w:val="both"/>
      </w:pPr>
    </w:p>
    <w:p w:rsidR="00F471FD" w:rsidRDefault="00F471FD">
      <w:pPr>
        <w:pStyle w:val="ConsPlusNormal"/>
        <w:ind w:firstLine="540"/>
        <w:jc w:val="both"/>
      </w:pPr>
      <w:r>
        <w:t>1. Заявители имеют право на обжалование, оспаривание решений, действий (бездействия) отдела архитектуры администрации города Покачи, начальника отдела архитектуры администрации города Покачи, многофункционального центра, работника многофункционального центра при предоставлении муниципальной услуги в судебном или досудебном (внесудебном) порядке.</w:t>
      </w:r>
    </w:p>
    <w:p w:rsidR="00F471FD" w:rsidRDefault="00F471FD">
      <w:pPr>
        <w:pStyle w:val="ConsPlusNormal"/>
        <w:spacing w:before="220"/>
        <w:ind w:firstLine="540"/>
        <w:jc w:val="both"/>
      </w:pPr>
      <w:r>
        <w:t>Ответственным лицом для рассмотрения жалоб на решения и действия (бездействия) муниципальных служащих при предоставлении муниципальных услуг, оказываемых отделом архитектуры администрации города Покачи, является первый заместитель главы администрации города Покачи, многофункционального центра является руководитель учреждения.</w:t>
      </w:r>
    </w:p>
    <w:p w:rsidR="00F471FD" w:rsidRDefault="00F471FD">
      <w:pPr>
        <w:pStyle w:val="ConsPlusNormal"/>
        <w:spacing w:before="220"/>
        <w:ind w:firstLine="540"/>
        <w:jc w:val="both"/>
      </w:pPr>
      <w:r>
        <w:t>2. Заявитель может обратиться с жалобой в том числе в следующих случаях:</w:t>
      </w:r>
    </w:p>
    <w:p w:rsidR="00F471FD" w:rsidRDefault="00F471FD">
      <w:pPr>
        <w:pStyle w:val="ConsPlusNormal"/>
        <w:spacing w:before="220"/>
        <w:ind w:firstLine="540"/>
        <w:jc w:val="both"/>
      </w:pPr>
      <w:r>
        <w:t xml:space="preserve">1) нарушение срока регистрации запроса о предоставлении муниципальной услуги, запроса, указанного в </w:t>
      </w:r>
      <w:hyperlink r:id="rId63">
        <w:r>
          <w:rPr>
            <w:color w:val="0000FF"/>
          </w:rPr>
          <w:t>статье 15.1</w:t>
        </w:r>
      </w:hyperlink>
      <w:r>
        <w:t xml:space="preserve"> Федерального закона от 27.07.2010 N 210-ФЗ;</w:t>
      </w:r>
    </w:p>
    <w:p w:rsidR="00F471FD" w:rsidRDefault="00F471FD">
      <w:pPr>
        <w:pStyle w:val="ConsPlusNormal"/>
        <w:spacing w:before="220"/>
        <w:ind w:firstLine="540"/>
        <w:jc w:val="both"/>
      </w:pPr>
      <w: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4">
        <w:r>
          <w:rPr>
            <w:color w:val="0000FF"/>
          </w:rPr>
          <w:t>частью 1.3 статьи 16</w:t>
        </w:r>
      </w:hyperlink>
      <w:r>
        <w:t xml:space="preserve"> Федерального закона от 27.07.2010 N 210-ФЗ;</w:t>
      </w:r>
    </w:p>
    <w:p w:rsidR="00F471FD" w:rsidRDefault="00F471FD">
      <w:pPr>
        <w:pStyle w:val="ConsPlusNormal"/>
        <w:spacing w:before="220"/>
        <w:ind w:firstLine="540"/>
        <w:jc w:val="both"/>
      </w:pPr>
      <w: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Ханты-Мансийского автономного </w:t>
      </w:r>
      <w:r>
        <w:lastRenderedPageBreak/>
        <w:t>округа - Югры, муниципальными правовыми актами для предоставления муниципальной услуги;</w:t>
      </w:r>
    </w:p>
    <w:p w:rsidR="00F471FD" w:rsidRDefault="00F471FD">
      <w:pPr>
        <w:pStyle w:val="ConsPlusNormal"/>
        <w:spacing w:before="220"/>
        <w:ind w:firstLine="540"/>
        <w:jc w:val="both"/>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предоставления муниципальной услуги, у заявителя;</w:t>
      </w:r>
    </w:p>
    <w:p w:rsidR="00F471FD" w:rsidRDefault="00F471FD">
      <w:pPr>
        <w:pStyle w:val="ConsPlusNormal"/>
        <w:spacing w:before="220"/>
        <w:ind w:firstLine="540"/>
        <w:jc w:val="both"/>
      </w:pPr>
      <w: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порядке, определенном </w:t>
      </w:r>
      <w:hyperlink r:id="rId65">
        <w:r>
          <w:rPr>
            <w:color w:val="0000FF"/>
          </w:rPr>
          <w:t>частью 1.3 статьи 16</w:t>
        </w:r>
      </w:hyperlink>
      <w:r>
        <w:t xml:space="preserve"> Федерального закона от 27.07.2010 N 210-ФЗ;</w:t>
      </w:r>
    </w:p>
    <w:p w:rsidR="00F471FD" w:rsidRDefault="00F471FD">
      <w:pPr>
        <w:pStyle w:val="ConsPlusNormal"/>
        <w:spacing w:before="220"/>
        <w:ind w:firstLine="540"/>
        <w:jc w:val="both"/>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w:t>
      </w:r>
    </w:p>
    <w:p w:rsidR="00F471FD" w:rsidRDefault="00F471FD">
      <w:pPr>
        <w:pStyle w:val="ConsPlusNormal"/>
        <w:spacing w:before="220"/>
        <w:ind w:firstLine="540"/>
        <w:jc w:val="both"/>
      </w:pPr>
      <w: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66">
        <w:r>
          <w:rPr>
            <w:color w:val="0000FF"/>
          </w:rPr>
          <w:t>частью 1.1 статьи 16</w:t>
        </w:r>
      </w:hyperlink>
      <w:r>
        <w:t xml:space="preserve"> Федерального закона от 27.07.2010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7">
        <w:r>
          <w:rPr>
            <w:color w:val="0000FF"/>
          </w:rPr>
          <w:t>частью 1.3 статьи 16</w:t>
        </w:r>
      </w:hyperlink>
      <w:r>
        <w:t xml:space="preserve"> Федерального закона от 27.07.2010 N 210-ФЗ;</w:t>
      </w:r>
    </w:p>
    <w:p w:rsidR="00F471FD" w:rsidRDefault="00F471FD">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F471FD" w:rsidRDefault="00F471FD">
      <w:pPr>
        <w:pStyle w:val="ConsPlusNormal"/>
        <w:spacing w:before="220"/>
        <w:ind w:firstLine="540"/>
        <w:jc w:val="both"/>
      </w:pPr>
      <w: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68">
        <w:r>
          <w:rPr>
            <w:color w:val="0000FF"/>
          </w:rPr>
          <w:t>частью 1.3 статьи 16</w:t>
        </w:r>
      </w:hyperlink>
      <w:r>
        <w:t xml:space="preserve"> Федерального закона от 27.07.2010 N 210-ФЗ;</w:t>
      </w:r>
    </w:p>
    <w:p w:rsidR="00F471FD" w:rsidRDefault="00F471FD">
      <w:pPr>
        <w:pStyle w:val="ConsPlusNormal"/>
        <w:spacing w:before="220"/>
        <w:ind w:firstLine="540"/>
        <w:jc w:val="both"/>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69">
        <w:r>
          <w:rPr>
            <w:color w:val="0000FF"/>
          </w:rPr>
          <w:t>пунктом 4 части 1 статьи 7</w:t>
        </w:r>
      </w:hyperlink>
      <w:r>
        <w:t xml:space="preserve"> Федерального закона от 27.07.2010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w:t>
      </w:r>
      <w:r>
        <w:lastRenderedPageBreak/>
        <w:t xml:space="preserve">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70">
        <w:r>
          <w:rPr>
            <w:color w:val="0000FF"/>
          </w:rPr>
          <w:t>частью 1.3 статьи 16</w:t>
        </w:r>
      </w:hyperlink>
      <w:r>
        <w:t xml:space="preserve"> Федерального закона от 7.07.2010 N 210-ФЗ.</w:t>
      </w:r>
    </w:p>
    <w:p w:rsidR="00F471FD" w:rsidRDefault="00F471FD">
      <w:pPr>
        <w:pStyle w:val="ConsPlusNormal"/>
        <w:spacing w:before="220"/>
        <w:ind w:firstLine="540"/>
        <w:jc w:val="both"/>
      </w:pPr>
      <w:r>
        <w:t xml:space="preserve">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 </w:t>
      </w:r>
      <w:hyperlink r:id="rId71">
        <w:r>
          <w:rPr>
            <w:color w:val="0000FF"/>
          </w:rPr>
          <w:t>частью 1.1 статьи 16</w:t>
        </w:r>
      </w:hyperlink>
      <w:r>
        <w:t xml:space="preserve"> Федерального закона от 27.07.2010 N 210-ФЗ.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Ханты-Мансийского автономного округа - Югры. Жалобы на решения и действия (бездействие) работников организаций, предусмотренных </w:t>
      </w:r>
      <w:hyperlink r:id="rId72">
        <w:r>
          <w:rPr>
            <w:color w:val="0000FF"/>
          </w:rPr>
          <w:t>частью 1.1 статьи 16</w:t>
        </w:r>
      </w:hyperlink>
      <w:r>
        <w:t xml:space="preserve"> Федерального закона от 27.07.2010 N 210-ФЗ, подаются руководителям этих организаций.</w:t>
      </w:r>
    </w:p>
    <w:p w:rsidR="00F471FD" w:rsidRDefault="00F471FD">
      <w:pPr>
        <w:pStyle w:val="ConsPlusNormal"/>
        <w:spacing w:before="220"/>
        <w:ind w:firstLine="540"/>
        <w:jc w:val="both"/>
      </w:pPr>
      <w: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73">
        <w:r>
          <w:rPr>
            <w:color w:val="0000FF"/>
          </w:rPr>
          <w:t>частью 1.1 статьи 16</w:t>
        </w:r>
      </w:hyperlink>
      <w:r>
        <w:t xml:space="preserve"> Федерального закона от 27.07.2010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F471FD" w:rsidRDefault="00F471FD">
      <w:pPr>
        <w:pStyle w:val="ConsPlusNormal"/>
        <w:spacing w:before="220"/>
        <w:ind w:firstLine="540"/>
        <w:jc w:val="both"/>
      </w:pPr>
      <w:r>
        <w:t>5. Если жалоба подается через представителя заявителя, предоставляется документ, подтверждающий полномочия на осуществление действий от имени заявителя. В качестве такого документа может быть оформленная в соответствии с законодательством Российской Федерации доверенность, заверенная печатью заявителя (при наличии печати) и подписания руководителем заявителя или уполномоченным этим руководителем лицом (для юридических лиц).</w:t>
      </w:r>
    </w:p>
    <w:p w:rsidR="00F471FD" w:rsidRDefault="00F471FD">
      <w:pPr>
        <w:pStyle w:val="ConsPlusNormal"/>
        <w:spacing w:before="220"/>
        <w:ind w:firstLine="540"/>
        <w:jc w:val="both"/>
      </w:pPr>
      <w:r>
        <w:t>В случае подачи заявителем жалобы через МФЦ последний обеспечивает ее передачу в администрацию города Покачи в порядке и сроки, которые установлены соглашением о взаимодействии между МФЦ и уполномоченным органом, но не позднее следующего рабочего дня со дня поступления жалобы.</w:t>
      </w:r>
    </w:p>
    <w:p w:rsidR="00F471FD" w:rsidRDefault="00F471FD">
      <w:pPr>
        <w:pStyle w:val="ConsPlusNormal"/>
        <w:spacing w:before="220"/>
        <w:ind w:firstLine="540"/>
        <w:jc w:val="both"/>
      </w:pPr>
      <w:r>
        <w:t>Жалоба на нарушение порядка предоставления муниципальной услуги МФЦ рассматривается администрацией города Покачи. При этом срок рассмотрения жалобы исчисляется со дня регистрации жалобы в администрации города Покачи.</w:t>
      </w:r>
    </w:p>
    <w:p w:rsidR="00F471FD" w:rsidRDefault="00F471FD">
      <w:pPr>
        <w:pStyle w:val="ConsPlusNormal"/>
        <w:spacing w:before="220"/>
        <w:ind w:firstLine="540"/>
        <w:jc w:val="both"/>
      </w:pPr>
      <w:r>
        <w:lastRenderedPageBreak/>
        <w:t>6. Жалоба должна содержать:</w:t>
      </w:r>
    </w:p>
    <w:p w:rsidR="00F471FD" w:rsidRDefault="00F471FD">
      <w:pPr>
        <w:pStyle w:val="ConsPlusNormal"/>
        <w:spacing w:before="220"/>
        <w:ind w:firstLine="540"/>
        <w:jc w:val="both"/>
      </w:pPr>
      <w: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74">
        <w:r>
          <w:rPr>
            <w:color w:val="0000FF"/>
          </w:rPr>
          <w:t>частью 1.1 статьи 16</w:t>
        </w:r>
      </w:hyperlink>
      <w:r>
        <w:t xml:space="preserve"> Федерального закона от 27.07.2010 N 210-ФЗ, их руководителей и (или) работников, решения и действия (бездействие) которых обжалуются;</w:t>
      </w:r>
    </w:p>
    <w:p w:rsidR="00F471FD" w:rsidRDefault="00F471FD">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471FD" w:rsidRDefault="00F471FD">
      <w:pPr>
        <w:pStyle w:val="ConsPlusNormal"/>
        <w:spacing w:before="220"/>
        <w:ind w:firstLine="540"/>
        <w:jc w:val="both"/>
      </w:pPr>
      <w: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75">
        <w:r>
          <w:rPr>
            <w:color w:val="0000FF"/>
          </w:rPr>
          <w:t>частью 1.1 статьи 16</w:t>
        </w:r>
      </w:hyperlink>
      <w:r>
        <w:t xml:space="preserve"> Федерального закона от 27.07.2010 N 210-ФЗ, их работников;</w:t>
      </w:r>
    </w:p>
    <w:p w:rsidR="00F471FD" w:rsidRDefault="00F471FD">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76">
        <w:r>
          <w:rPr>
            <w:color w:val="0000FF"/>
          </w:rPr>
          <w:t>частью 1.1 статьи 16</w:t>
        </w:r>
      </w:hyperlink>
      <w:r>
        <w:t xml:space="preserve"> Федерального закона от 27.07.2010 N 210-ФЗ, их работников.</w:t>
      </w:r>
    </w:p>
    <w:p w:rsidR="00F471FD" w:rsidRDefault="00F471FD">
      <w:pPr>
        <w:pStyle w:val="ConsPlusNormal"/>
        <w:spacing w:before="220"/>
        <w:ind w:firstLine="540"/>
        <w:jc w:val="both"/>
      </w:pPr>
      <w:r>
        <w:t>7. Заявителем могут быть представлены документы (при наличии), подтверждающие доводы заявителя, либо их копии.</w:t>
      </w:r>
    </w:p>
    <w:p w:rsidR="00F471FD" w:rsidRDefault="00F471FD">
      <w:pPr>
        <w:pStyle w:val="ConsPlusNormal"/>
        <w:spacing w:before="220"/>
        <w:ind w:firstLine="540"/>
        <w:jc w:val="both"/>
      </w:pPr>
      <w:r>
        <w:t xml:space="preserve">8. Жалоба, поступившая в администрацию города Покачи, многофункциональный центр, учредителю многофункционального центра, в организации, предусмотренные </w:t>
      </w:r>
      <w:hyperlink r:id="rId77">
        <w:r>
          <w:rPr>
            <w:color w:val="0000FF"/>
          </w:rPr>
          <w:t>частью 1.1 статьи 16</w:t>
        </w:r>
      </w:hyperlink>
      <w:r>
        <w:t xml:space="preserve"> Федерального закона от 27.07.2010 N 210-ФЗ, либо вышестоящий орган (при его наличии), подлежит регистрации не позднее следующего рабочего дня со дня ее поступления. Жалоба подлежит рассмотрению в течение пятнадцати рабочих дней со дня ее регистрации, а в случае обжалования отказа администрации города Покачи, многофункционального центра, организаций, предусмотренных </w:t>
      </w:r>
      <w:hyperlink r:id="rId78">
        <w:r>
          <w:rPr>
            <w:color w:val="0000FF"/>
          </w:rPr>
          <w:t>частью 1.1 статьи 16</w:t>
        </w:r>
      </w:hyperlink>
      <w:r>
        <w:t xml:space="preserve"> Федерального закона от 27.0.2010 N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471FD" w:rsidRDefault="00F471FD">
      <w:pPr>
        <w:pStyle w:val="ConsPlusNormal"/>
        <w:spacing w:before="220"/>
        <w:ind w:firstLine="540"/>
        <w:jc w:val="both"/>
      </w:pPr>
      <w:bookmarkStart w:id="13" w:name="P355"/>
      <w:bookmarkEnd w:id="13"/>
      <w:r>
        <w:t>9. По результатам рассмотрения жалобы принимается одно из следующих решений:</w:t>
      </w:r>
    </w:p>
    <w:p w:rsidR="00F471FD" w:rsidRDefault="00F471FD">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w:t>
      </w:r>
    </w:p>
    <w:p w:rsidR="00F471FD" w:rsidRDefault="00F471FD">
      <w:pPr>
        <w:pStyle w:val="ConsPlusNormal"/>
        <w:spacing w:before="220"/>
        <w:ind w:firstLine="540"/>
        <w:jc w:val="both"/>
      </w:pPr>
      <w:r>
        <w:t>2) в удовлетворении жалобы отказывается.</w:t>
      </w:r>
    </w:p>
    <w:p w:rsidR="00F471FD" w:rsidRDefault="00F471FD">
      <w:pPr>
        <w:pStyle w:val="ConsPlusNormal"/>
        <w:spacing w:before="220"/>
        <w:ind w:firstLine="540"/>
        <w:jc w:val="both"/>
      </w:pPr>
      <w:bookmarkStart w:id="14" w:name="P358"/>
      <w:bookmarkEnd w:id="14"/>
      <w:r>
        <w:t xml:space="preserve">10. Не позднее дня, следующего за днем принятия решения, указанного в </w:t>
      </w:r>
      <w:hyperlink w:anchor="P355">
        <w:r>
          <w:rPr>
            <w:color w:val="0000FF"/>
          </w:rPr>
          <w:t>части 9</w:t>
        </w:r>
      </w:hyperlink>
      <w: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71FD" w:rsidRDefault="00F471FD">
      <w:pPr>
        <w:pStyle w:val="ConsPlusNormal"/>
        <w:spacing w:before="220"/>
        <w:ind w:firstLine="540"/>
        <w:jc w:val="both"/>
      </w:pPr>
      <w:r>
        <w:t xml:space="preserve">11. В случае признания жалобы подлежащей удовлетворению в ответе заявителю, указанном в </w:t>
      </w:r>
      <w:hyperlink w:anchor="P358">
        <w:r>
          <w:rPr>
            <w:color w:val="0000FF"/>
          </w:rPr>
          <w:t>части 10</w:t>
        </w:r>
      </w:hyperlink>
      <w:r>
        <w:t xml:space="preserve"> настоящей статьи, дается информация о действиях, осуществляемых </w:t>
      </w:r>
      <w:r>
        <w:lastRenderedPageBreak/>
        <w:t xml:space="preserve">органом, предоставляющим муниципальную услугу, многофункциональным центром либо организацией, предусмотренной </w:t>
      </w:r>
      <w:hyperlink r:id="rId79">
        <w:r>
          <w:rPr>
            <w:color w:val="0000FF"/>
          </w:rPr>
          <w:t>частью 1.1 статьи 16</w:t>
        </w:r>
      </w:hyperlink>
      <w:r>
        <w:t xml:space="preserve"> Федерального закона от 27.07.2010 N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471FD" w:rsidRDefault="00F471FD">
      <w:pPr>
        <w:pStyle w:val="ConsPlusNormal"/>
        <w:spacing w:before="220"/>
        <w:ind w:firstLine="540"/>
        <w:jc w:val="both"/>
      </w:pPr>
      <w:r>
        <w:t xml:space="preserve">12. В случае признания жалобы не подлежащей удовлетворению в ответе заявителю, указанном в </w:t>
      </w:r>
      <w:hyperlink w:anchor="P358">
        <w:r>
          <w:rPr>
            <w:color w:val="0000FF"/>
          </w:rPr>
          <w:t>части 10</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F471FD" w:rsidRDefault="00F471FD">
      <w:pPr>
        <w:pStyle w:val="ConsPlusNormal"/>
        <w:spacing w:before="220"/>
        <w:ind w:firstLine="540"/>
        <w:jc w:val="both"/>
      </w:pPr>
      <w:r>
        <w:t>13.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471FD" w:rsidRDefault="00F471FD">
      <w:pPr>
        <w:pStyle w:val="ConsPlusNormal"/>
        <w:spacing w:before="220"/>
        <w:ind w:firstLine="540"/>
        <w:jc w:val="both"/>
      </w:pPr>
      <w:r>
        <w:t>14. В случае если в жалобе не указаны фамилия гражданина, направившего жалобу, или почтовый адрес, по которому должен быть направлен ответ, ответ на жалобу не дается.</w:t>
      </w:r>
    </w:p>
    <w:p w:rsidR="00F471FD" w:rsidRDefault="00F471FD">
      <w:pPr>
        <w:pStyle w:val="ConsPlusNormal"/>
        <w:spacing w:before="220"/>
        <w:ind w:firstLine="540"/>
        <w:jc w:val="both"/>
      </w:pPr>
      <w:r>
        <w:t>15. Должностное лицо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нем вопросов и сообщить гражданину, направившему жалобу. О недопустимости злоупотребления правом.</w:t>
      </w:r>
    </w:p>
    <w:p w:rsidR="00F471FD" w:rsidRDefault="00F471FD">
      <w:pPr>
        <w:pStyle w:val="ConsPlusNormal"/>
        <w:spacing w:before="220"/>
        <w:ind w:firstLine="540"/>
        <w:jc w:val="both"/>
      </w:pPr>
      <w:r>
        <w:t>16. В случае, если текст жалобы не поддается прочтению, ответ на жалобу не дается, о чем в течение пяти рабочих дней со дня регистрации жалобы сообщается гражданину, направившему жалобу, если его фамилия и почтовый адрес поддаются прочтению.</w:t>
      </w: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right"/>
        <w:outlineLvl w:val="1"/>
      </w:pPr>
      <w:r>
        <w:t>Приложение 1</w:t>
      </w:r>
    </w:p>
    <w:p w:rsidR="00F471FD" w:rsidRDefault="00F471FD">
      <w:pPr>
        <w:pStyle w:val="ConsPlusNormal"/>
        <w:jc w:val="right"/>
      </w:pPr>
      <w:r>
        <w:t>к административному регламенту</w:t>
      </w:r>
    </w:p>
    <w:p w:rsidR="00F471FD" w:rsidRDefault="00F471FD">
      <w:pPr>
        <w:pStyle w:val="ConsPlusNormal"/>
        <w:jc w:val="right"/>
      </w:pPr>
      <w:r>
        <w:t>предоставления муниципальной услуги</w:t>
      </w:r>
    </w:p>
    <w:p w:rsidR="00F471FD" w:rsidRDefault="00F471FD">
      <w:pPr>
        <w:pStyle w:val="ConsPlusNormal"/>
        <w:jc w:val="right"/>
      </w:pPr>
      <w:r>
        <w:t>по признанию помещения жилым помещением,</w:t>
      </w:r>
    </w:p>
    <w:p w:rsidR="00F471FD" w:rsidRDefault="00F471FD">
      <w:pPr>
        <w:pStyle w:val="ConsPlusNormal"/>
        <w:jc w:val="right"/>
      </w:pPr>
      <w:r>
        <w:t>жилого помещения непригодным для проживания</w:t>
      </w:r>
    </w:p>
    <w:p w:rsidR="00F471FD" w:rsidRDefault="00F471FD">
      <w:pPr>
        <w:pStyle w:val="ConsPlusNormal"/>
        <w:jc w:val="right"/>
      </w:pPr>
      <w:r>
        <w:t>и многоквартирного дома аварийным</w:t>
      </w:r>
    </w:p>
    <w:p w:rsidR="00F471FD" w:rsidRDefault="00F471FD">
      <w:pPr>
        <w:pStyle w:val="ConsPlusNormal"/>
        <w:jc w:val="right"/>
      </w:pPr>
      <w:r>
        <w:t>и подлежащим сносу или реконструкции</w:t>
      </w:r>
    </w:p>
    <w:p w:rsidR="00F471FD" w:rsidRDefault="00F471FD">
      <w:pPr>
        <w:pStyle w:val="ConsPlusNormal"/>
        <w:jc w:val="both"/>
      </w:pPr>
    </w:p>
    <w:p w:rsidR="00F471FD" w:rsidRDefault="00F471FD">
      <w:pPr>
        <w:pStyle w:val="ConsPlusNonformat"/>
        <w:jc w:val="both"/>
      </w:pPr>
      <w:r>
        <w:t xml:space="preserve">                                                     В уполномоченный орган</w:t>
      </w:r>
    </w:p>
    <w:p w:rsidR="00F471FD" w:rsidRDefault="00F471FD">
      <w:pPr>
        <w:pStyle w:val="ConsPlusNonformat"/>
        <w:jc w:val="both"/>
      </w:pPr>
      <w:r>
        <w:t xml:space="preserve">                                      _____________________________________</w:t>
      </w:r>
    </w:p>
    <w:p w:rsidR="00F471FD" w:rsidRDefault="00F471FD">
      <w:pPr>
        <w:pStyle w:val="ConsPlusNonformat"/>
        <w:jc w:val="both"/>
      </w:pPr>
      <w:r>
        <w:t xml:space="preserve">                                      _____________________________________</w:t>
      </w:r>
    </w:p>
    <w:p w:rsidR="00F471FD" w:rsidRDefault="00F471FD">
      <w:pPr>
        <w:pStyle w:val="ConsPlusNonformat"/>
        <w:jc w:val="both"/>
      </w:pPr>
      <w:r>
        <w:t xml:space="preserve">                                         (фамилия, имя, отчество полностью)</w:t>
      </w:r>
    </w:p>
    <w:p w:rsidR="00F471FD" w:rsidRDefault="00F471FD">
      <w:pPr>
        <w:pStyle w:val="ConsPlusNonformat"/>
        <w:jc w:val="both"/>
      </w:pPr>
    </w:p>
    <w:p w:rsidR="00F471FD" w:rsidRDefault="00F471FD">
      <w:pPr>
        <w:pStyle w:val="ConsPlusNonformat"/>
        <w:jc w:val="both"/>
      </w:pPr>
      <w:r>
        <w:t xml:space="preserve">                                                проживающего(ей) по адресу:</w:t>
      </w:r>
    </w:p>
    <w:p w:rsidR="00F471FD" w:rsidRDefault="00F471FD">
      <w:pPr>
        <w:pStyle w:val="ConsPlusNonformat"/>
        <w:jc w:val="both"/>
      </w:pPr>
      <w:r>
        <w:t xml:space="preserve">                                      _____________________________________</w:t>
      </w:r>
    </w:p>
    <w:p w:rsidR="00F471FD" w:rsidRDefault="00F471FD">
      <w:pPr>
        <w:pStyle w:val="ConsPlusNonformat"/>
        <w:jc w:val="both"/>
      </w:pPr>
      <w:r>
        <w:t xml:space="preserve">                                      _____________________________________</w:t>
      </w:r>
    </w:p>
    <w:p w:rsidR="00F471FD" w:rsidRDefault="00F471FD">
      <w:pPr>
        <w:pStyle w:val="ConsPlusNonformat"/>
        <w:jc w:val="both"/>
      </w:pPr>
      <w:r>
        <w:t xml:space="preserve">                                      тел. ________________________________</w:t>
      </w:r>
    </w:p>
    <w:p w:rsidR="00F471FD" w:rsidRDefault="00F471FD">
      <w:pPr>
        <w:pStyle w:val="ConsPlusNonformat"/>
        <w:jc w:val="both"/>
      </w:pPr>
      <w:r>
        <w:t xml:space="preserve">                                                   адрес электронной почты:</w:t>
      </w:r>
    </w:p>
    <w:p w:rsidR="00F471FD" w:rsidRDefault="00F471FD">
      <w:pPr>
        <w:pStyle w:val="ConsPlusNonformat"/>
        <w:jc w:val="both"/>
      </w:pPr>
      <w:r>
        <w:t xml:space="preserve">                                      _____________________________________</w:t>
      </w:r>
    </w:p>
    <w:p w:rsidR="00F471FD" w:rsidRDefault="00F471FD">
      <w:pPr>
        <w:pStyle w:val="ConsPlusNonformat"/>
        <w:jc w:val="both"/>
      </w:pPr>
    </w:p>
    <w:p w:rsidR="00F471FD" w:rsidRDefault="00F471FD">
      <w:pPr>
        <w:pStyle w:val="ConsPlusNonformat"/>
        <w:jc w:val="both"/>
      </w:pPr>
      <w:bookmarkStart w:id="15" w:name="P390"/>
      <w:bookmarkEnd w:id="15"/>
      <w:r>
        <w:t xml:space="preserve">                                Заявление </w:t>
      </w:r>
      <w:hyperlink w:anchor="P440">
        <w:r>
          <w:rPr>
            <w:color w:val="0000FF"/>
          </w:rPr>
          <w:t>&lt;*&gt;</w:t>
        </w:r>
      </w:hyperlink>
    </w:p>
    <w:p w:rsidR="00F471FD" w:rsidRDefault="00F471FD">
      <w:pPr>
        <w:pStyle w:val="ConsPlusNonformat"/>
        <w:jc w:val="both"/>
      </w:pPr>
      <w:r>
        <w:t xml:space="preserve">                   (форма заявления является примерной)</w:t>
      </w:r>
    </w:p>
    <w:p w:rsidR="00F471FD" w:rsidRDefault="00F471FD">
      <w:pPr>
        <w:pStyle w:val="ConsPlusNonformat"/>
        <w:jc w:val="both"/>
      </w:pPr>
    </w:p>
    <w:p w:rsidR="00F471FD" w:rsidRDefault="00F471FD">
      <w:pPr>
        <w:pStyle w:val="ConsPlusNonformat"/>
        <w:jc w:val="both"/>
      </w:pPr>
      <w:r>
        <w:t xml:space="preserve">    Прошу  провести  оценку  (помещения, жилого помещения, многоквартирного</w:t>
      </w:r>
    </w:p>
    <w:p w:rsidR="00F471FD" w:rsidRDefault="00F471FD">
      <w:pPr>
        <w:pStyle w:val="ConsPlusNonformat"/>
        <w:jc w:val="both"/>
      </w:pPr>
      <w:r>
        <w:t>жилого дома) по адресу: ___________________________________________________</w:t>
      </w:r>
    </w:p>
    <w:p w:rsidR="00F471FD" w:rsidRDefault="00F471FD">
      <w:pPr>
        <w:pStyle w:val="ConsPlusNonformat"/>
        <w:jc w:val="both"/>
      </w:pPr>
      <w:r>
        <w:lastRenderedPageBreak/>
        <w:t>___________________________________________________________________________</w:t>
      </w:r>
    </w:p>
    <w:p w:rsidR="00F471FD" w:rsidRDefault="00F471FD">
      <w:pPr>
        <w:pStyle w:val="ConsPlusNonformat"/>
        <w:jc w:val="both"/>
      </w:pPr>
      <w:r>
        <w:t xml:space="preserve">на соответствие требованиям, установленным </w:t>
      </w:r>
      <w:hyperlink r:id="rId80">
        <w:r>
          <w:rPr>
            <w:color w:val="0000FF"/>
          </w:rPr>
          <w:t>Положением</w:t>
        </w:r>
      </w:hyperlink>
      <w:r>
        <w:t xml:space="preserve"> о признании помещения</w:t>
      </w:r>
    </w:p>
    <w:p w:rsidR="00F471FD" w:rsidRDefault="00F471FD">
      <w:pPr>
        <w:pStyle w:val="ConsPlusNonformat"/>
        <w:jc w:val="both"/>
      </w:pPr>
      <w:r>
        <w:t>жилым   помещением,   жилого   помещения   непригодным   для  проживания  и</w:t>
      </w:r>
    </w:p>
    <w:p w:rsidR="00F471FD" w:rsidRDefault="00F471FD">
      <w:pPr>
        <w:pStyle w:val="ConsPlusNonformat"/>
        <w:jc w:val="both"/>
      </w:pPr>
      <w:r>
        <w:t>многоквартирного   дома   аварийным   и   подлежащим   сносу,  утвержденным</w:t>
      </w:r>
    </w:p>
    <w:p w:rsidR="00F471FD" w:rsidRDefault="00F471FD">
      <w:pPr>
        <w:pStyle w:val="ConsPlusNonformat"/>
        <w:jc w:val="both"/>
      </w:pPr>
      <w:r>
        <w:t>Постановлением  Правительства  Российской  Федерации от 28 января 2006 года</w:t>
      </w:r>
    </w:p>
    <w:p w:rsidR="00F471FD" w:rsidRDefault="00F471FD">
      <w:pPr>
        <w:pStyle w:val="ConsPlusNonformat"/>
        <w:jc w:val="both"/>
      </w:pPr>
      <w:r>
        <w:t>N 47, и признать:</w:t>
      </w:r>
    </w:p>
    <w:p w:rsidR="00F471FD" w:rsidRDefault="00F471FD">
      <w:pPr>
        <w:pStyle w:val="ConsPlusNonformat"/>
        <w:jc w:val="both"/>
      </w:pPr>
      <w:r>
        <w:t xml:space="preserve">    помещение жилым помещением;</w:t>
      </w:r>
    </w:p>
    <w:p w:rsidR="00F471FD" w:rsidRDefault="00F471FD">
      <w:pPr>
        <w:pStyle w:val="ConsPlusNonformat"/>
        <w:jc w:val="both"/>
      </w:pPr>
      <w:r>
        <w:t xml:space="preserve">    жилое  помещение  непригодным  для  проживания  и  многоквартирный  дом</w:t>
      </w:r>
    </w:p>
    <w:p w:rsidR="00F471FD" w:rsidRDefault="00F471FD">
      <w:pPr>
        <w:pStyle w:val="ConsPlusNonformat"/>
        <w:jc w:val="both"/>
      </w:pPr>
      <w:r>
        <w:t>аварийным и подлежащим сносу или реконструкции;</w:t>
      </w:r>
    </w:p>
    <w:p w:rsidR="00F471FD" w:rsidRDefault="00F471FD">
      <w:pPr>
        <w:pStyle w:val="ConsPlusNonformat"/>
        <w:jc w:val="both"/>
      </w:pPr>
      <w:r>
        <w:t xml:space="preserve">    многоквартирный дом аварийным и подлежащим сносу или реконструкции.</w:t>
      </w:r>
    </w:p>
    <w:p w:rsidR="00F471FD" w:rsidRDefault="00F471FD">
      <w:pPr>
        <w:pStyle w:val="ConsPlusNonformat"/>
        <w:jc w:val="both"/>
      </w:pPr>
      <w:r>
        <w:t xml:space="preserve">    Оцениваемое  (помещение,  жилое  помещение,  жилое помещение - квартира</w:t>
      </w:r>
    </w:p>
    <w:p w:rsidR="00F471FD" w:rsidRDefault="00F471FD">
      <w:pPr>
        <w:pStyle w:val="ConsPlusNonformat"/>
        <w:jc w:val="both"/>
      </w:pPr>
      <w:r>
        <w:t>N  ___________,  расположенное  в  многоквартирном  жилом  доме, подлежащем</w:t>
      </w:r>
    </w:p>
    <w:p w:rsidR="00F471FD" w:rsidRDefault="00F471FD">
      <w:pPr>
        <w:pStyle w:val="ConsPlusNonformat"/>
        <w:jc w:val="both"/>
      </w:pPr>
      <w:r>
        <w:t>оценке) находится у меня в пользовании (собственности) на основании:</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r>
        <w:t xml:space="preserve">    Я (мы) даю(ем) согласие на проверку указанных в заявлении сведений и на</w:t>
      </w:r>
    </w:p>
    <w:p w:rsidR="00F471FD" w:rsidRDefault="00F471FD">
      <w:pPr>
        <w:pStyle w:val="ConsPlusNonformat"/>
        <w:jc w:val="both"/>
      </w:pPr>
      <w:r>
        <w:t>запрос документов, необходимых для рассмотрения заявления.</w:t>
      </w:r>
    </w:p>
    <w:p w:rsidR="00F471FD" w:rsidRDefault="00F471FD">
      <w:pPr>
        <w:pStyle w:val="ConsPlusNonformat"/>
        <w:jc w:val="both"/>
      </w:pPr>
      <w:r>
        <w:t xml:space="preserve">    Я  (мы)  предупрежден(ы)  о  том,  что  в случае выявления сведений, не</w:t>
      </w:r>
    </w:p>
    <w:p w:rsidR="00F471FD" w:rsidRDefault="00F471FD">
      <w:pPr>
        <w:pStyle w:val="ConsPlusNonformat"/>
        <w:jc w:val="both"/>
      </w:pPr>
      <w:r>
        <w:t>соответствующих  указанным  в  заявлении,  за  представление  недостоверной</w:t>
      </w:r>
    </w:p>
    <w:p w:rsidR="00F471FD" w:rsidRDefault="00F471FD">
      <w:pPr>
        <w:pStyle w:val="ConsPlusNonformat"/>
        <w:jc w:val="both"/>
      </w:pPr>
      <w:r>
        <w:t>информации,   заведомо   ложных   сведений   мне  (нам)  будет  отказано  в</w:t>
      </w:r>
    </w:p>
    <w:p w:rsidR="00F471FD" w:rsidRDefault="00F471FD">
      <w:pPr>
        <w:pStyle w:val="ConsPlusNonformat"/>
        <w:jc w:val="both"/>
      </w:pPr>
      <w:r>
        <w:t>предоставлении муниципальной услуги.</w:t>
      </w:r>
    </w:p>
    <w:p w:rsidR="00F471FD" w:rsidRDefault="00F471FD">
      <w:pPr>
        <w:pStyle w:val="ConsPlusNonformat"/>
        <w:jc w:val="both"/>
      </w:pPr>
      <w:r>
        <w:t xml:space="preserve">    Место  получения  результата  предоставления  муниципальной услуги либо</w:t>
      </w:r>
    </w:p>
    <w:p w:rsidR="00F471FD" w:rsidRDefault="00F471FD">
      <w:pPr>
        <w:pStyle w:val="ConsPlusNonformat"/>
        <w:jc w:val="both"/>
      </w:pPr>
      <w:r>
        <w:t>отказа в ее предоставлении (нужное подчеркнуть):</w:t>
      </w:r>
    </w:p>
    <w:p w:rsidR="00F471FD" w:rsidRDefault="00F471FD">
      <w:pPr>
        <w:pStyle w:val="ConsPlusNonformat"/>
        <w:jc w:val="both"/>
      </w:pPr>
      <w:r>
        <w:t xml:space="preserve">    лично в многофункциональном центре;</w:t>
      </w:r>
    </w:p>
    <w:p w:rsidR="00F471FD" w:rsidRDefault="00F471FD">
      <w:pPr>
        <w:pStyle w:val="ConsPlusNonformat"/>
        <w:jc w:val="both"/>
      </w:pPr>
      <w:r>
        <w:t xml:space="preserve">    лично в органе, предоставляющем муниципальную услугу;</w:t>
      </w:r>
    </w:p>
    <w:p w:rsidR="00F471FD" w:rsidRDefault="00F471FD">
      <w:pPr>
        <w:pStyle w:val="ConsPlusNonformat"/>
        <w:jc w:val="both"/>
      </w:pPr>
      <w:r>
        <w:t xml:space="preserve">    посредством почтовой связи на адрес ___________________________________</w:t>
      </w:r>
    </w:p>
    <w:p w:rsidR="00F471FD" w:rsidRDefault="00F471FD">
      <w:pPr>
        <w:pStyle w:val="ConsPlusNonformat"/>
        <w:jc w:val="both"/>
      </w:pPr>
      <w:r>
        <w:t>__________________________________________________________________________;</w:t>
      </w:r>
    </w:p>
    <w:p w:rsidR="00F471FD" w:rsidRDefault="00F471FD">
      <w:pPr>
        <w:pStyle w:val="ConsPlusNonformat"/>
        <w:jc w:val="both"/>
      </w:pPr>
      <w:r>
        <w:t xml:space="preserve">    на  адрес  электронной  почты,  посредством  Единого  или регионального</w:t>
      </w:r>
    </w:p>
    <w:p w:rsidR="00F471FD" w:rsidRDefault="00F471FD">
      <w:pPr>
        <w:pStyle w:val="ConsPlusNonformat"/>
        <w:jc w:val="both"/>
      </w:pPr>
      <w:r>
        <w:t>порталов.</w:t>
      </w:r>
    </w:p>
    <w:p w:rsidR="00F471FD" w:rsidRDefault="00F471FD">
      <w:pPr>
        <w:pStyle w:val="ConsPlusNonformat"/>
        <w:jc w:val="both"/>
      </w:pPr>
    </w:p>
    <w:p w:rsidR="00F471FD" w:rsidRDefault="00F471FD">
      <w:pPr>
        <w:pStyle w:val="ConsPlusNonformat"/>
        <w:jc w:val="both"/>
      </w:pPr>
      <w:r>
        <w:t xml:space="preserve">    К заявлению прилагаются:</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r>
        <w:t>___________________________________________________________________________</w:t>
      </w:r>
    </w:p>
    <w:p w:rsidR="00F471FD" w:rsidRDefault="00F471FD">
      <w:pPr>
        <w:pStyle w:val="ConsPlusNonformat"/>
        <w:jc w:val="both"/>
      </w:pPr>
    </w:p>
    <w:p w:rsidR="00F471FD" w:rsidRDefault="00F471FD">
      <w:pPr>
        <w:pStyle w:val="ConsPlusNonformat"/>
        <w:jc w:val="both"/>
      </w:pPr>
      <w:r>
        <w:t>Подпись заявителя:</w:t>
      </w:r>
    </w:p>
    <w:p w:rsidR="00F471FD" w:rsidRDefault="00F471FD">
      <w:pPr>
        <w:pStyle w:val="ConsPlusNonformat"/>
        <w:jc w:val="both"/>
      </w:pPr>
      <w:r>
        <w:t>_____________________________________ "___" _____________ 20__ года</w:t>
      </w:r>
    </w:p>
    <w:p w:rsidR="00F471FD" w:rsidRDefault="00F471FD">
      <w:pPr>
        <w:pStyle w:val="ConsPlusNonformat"/>
        <w:jc w:val="both"/>
      </w:pPr>
      <w:r>
        <w:t xml:space="preserve">        (Ф.И.О.) (подпись)</w:t>
      </w:r>
    </w:p>
    <w:p w:rsidR="00F471FD" w:rsidRDefault="00F471FD">
      <w:pPr>
        <w:pStyle w:val="ConsPlusNonformat"/>
        <w:jc w:val="both"/>
      </w:pPr>
    </w:p>
    <w:p w:rsidR="00F471FD" w:rsidRDefault="00F471FD">
      <w:pPr>
        <w:pStyle w:val="ConsPlusNonformat"/>
        <w:jc w:val="both"/>
      </w:pPr>
      <w:r>
        <w:t>Заявление принято ____________________________________ время (часы, минуты)</w:t>
      </w:r>
    </w:p>
    <w:p w:rsidR="00F471FD" w:rsidRDefault="00F471FD">
      <w:pPr>
        <w:pStyle w:val="ConsPlusNonformat"/>
        <w:jc w:val="both"/>
      </w:pPr>
      <w:r>
        <w:t>Подпись должностного лица ___________________________ (расшифровка подписи)</w:t>
      </w:r>
    </w:p>
    <w:p w:rsidR="00F471FD" w:rsidRDefault="00F471FD">
      <w:pPr>
        <w:pStyle w:val="ConsPlusNonformat"/>
        <w:jc w:val="both"/>
      </w:pPr>
    </w:p>
    <w:p w:rsidR="00F471FD" w:rsidRDefault="00F471FD">
      <w:pPr>
        <w:pStyle w:val="ConsPlusNonformat"/>
        <w:jc w:val="both"/>
      </w:pPr>
      <w:r>
        <w:t xml:space="preserve">    --------------------------------</w:t>
      </w:r>
    </w:p>
    <w:p w:rsidR="00F471FD" w:rsidRDefault="00F471FD">
      <w:pPr>
        <w:pStyle w:val="ConsPlusNonformat"/>
        <w:jc w:val="both"/>
      </w:pPr>
      <w:bookmarkStart w:id="16" w:name="P440"/>
      <w:bookmarkEnd w:id="16"/>
      <w:r>
        <w:t xml:space="preserve">    &lt;*&gt; Юридические лица оформляют заявления на официальном бланке.</w:t>
      </w: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both"/>
      </w:pPr>
    </w:p>
    <w:p w:rsidR="00F471FD" w:rsidRDefault="00F471FD">
      <w:pPr>
        <w:pStyle w:val="ConsPlusNormal"/>
        <w:jc w:val="right"/>
        <w:outlineLvl w:val="1"/>
      </w:pPr>
      <w:r>
        <w:t>Приложение 2</w:t>
      </w:r>
    </w:p>
    <w:p w:rsidR="00F471FD" w:rsidRDefault="00F471FD">
      <w:pPr>
        <w:pStyle w:val="ConsPlusNormal"/>
        <w:jc w:val="right"/>
      </w:pPr>
      <w:r>
        <w:t>к административному регламенту</w:t>
      </w:r>
    </w:p>
    <w:p w:rsidR="00F471FD" w:rsidRDefault="00F471FD">
      <w:pPr>
        <w:pStyle w:val="ConsPlusNormal"/>
        <w:jc w:val="right"/>
      </w:pPr>
      <w:r>
        <w:t>предоставления муниципальной услуги</w:t>
      </w:r>
    </w:p>
    <w:p w:rsidR="00F471FD" w:rsidRDefault="00F471FD">
      <w:pPr>
        <w:pStyle w:val="ConsPlusNormal"/>
        <w:jc w:val="right"/>
      </w:pPr>
      <w:r>
        <w:t>по признанию помещения жилым помещением,</w:t>
      </w:r>
    </w:p>
    <w:p w:rsidR="00F471FD" w:rsidRDefault="00F471FD">
      <w:pPr>
        <w:pStyle w:val="ConsPlusNormal"/>
        <w:jc w:val="right"/>
      </w:pPr>
      <w:r>
        <w:t>жилого помещения непригодным для проживания</w:t>
      </w:r>
    </w:p>
    <w:p w:rsidR="00F471FD" w:rsidRDefault="00F471FD">
      <w:pPr>
        <w:pStyle w:val="ConsPlusNormal"/>
        <w:jc w:val="right"/>
      </w:pPr>
      <w:r>
        <w:t>и многоквартирного дома аварийным</w:t>
      </w:r>
    </w:p>
    <w:p w:rsidR="00F471FD" w:rsidRDefault="00F471FD">
      <w:pPr>
        <w:pStyle w:val="ConsPlusNormal"/>
        <w:jc w:val="right"/>
      </w:pPr>
      <w:r>
        <w:t>и подлежащим сносу или реконструкции</w:t>
      </w:r>
    </w:p>
    <w:p w:rsidR="00F471FD" w:rsidRDefault="00F471FD">
      <w:pPr>
        <w:pStyle w:val="ConsPlusNormal"/>
        <w:jc w:val="both"/>
      </w:pPr>
    </w:p>
    <w:p w:rsidR="00F471FD" w:rsidRDefault="00F471FD">
      <w:pPr>
        <w:pStyle w:val="ConsPlusTitle"/>
        <w:jc w:val="center"/>
      </w:pPr>
      <w:bookmarkStart w:id="17" w:name="P454"/>
      <w:bookmarkEnd w:id="17"/>
      <w:r>
        <w:t>БЛОК-СХЕМА</w:t>
      </w:r>
    </w:p>
    <w:p w:rsidR="00F471FD" w:rsidRDefault="00F471FD">
      <w:pPr>
        <w:pStyle w:val="ConsPlusTitle"/>
        <w:jc w:val="center"/>
      </w:pPr>
      <w:r>
        <w:t>ПРЕДОСТАВЛЕНИЯ МУНИЦИПАЛЬНОЙ УСЛУГИ</w:t>
      </w:r>
    </w:p>
    <w:p w:rsidR="00F471FD" w:rsidRDefault="00F471FD">
      <w:pPr>
        <w:pStyle w:val="ConsPlusNormal"/>
        <w:jc w:val="both"/>
      </w:pPr>
    </w:p>
    <w:p w:rsidR="00F471FD" w:rsidRDefault="00F471FD">
      <w:pPr>
        <w:pStyle w:val="ConsPlusNonformat"/>
        <w:jc w:val="both"/>
      </w:pPr>
      <w:r>
        <w:t>┌─────────────────────────────────────────────────────────────────────────┐</w:t>
      </w:r>
    </w:p>
    <w:p w:rsidR="00F471FD" w:rsidRDefault="00F471FD">
      <w:pPr>
        <w:pStyle w:val="ConsPlusNonformat"/>
        <w:jc w:val="both"/>
      </w:pPr>
      <w:r>
        <w:t>│   Прием и регистрация заявления о предоставлении муниципальной услуги   │</w:t>
      </w:r>
    </w:p>
    <w:p w:rsidR="00F471FD" w:rsidRDefault="00F471FD">
      <w:pPr>
        <w:pStyle w:val="ConsPlusNonformat"/>
        <w:jc w:val="both"/>
      </w:pPr>
      <w:r>
        <w:t>└───────┬───────────────────────┬────────────────────────────┬────────────┘</w:t>
      </w:r>
    </w:p>
    <w:p w:rsidR="00F471FD" w:rsidRDefault="00F471FD">
      <w:pPr>
        <w:pStyle w:val="ConsPlusNonformat"/>
        <w:jc w:val="both"/>
      </w:pPr>
      <w:r>
        <w:t xml:space="preserve">        \/                      \/                           \/</w:t>
      </w:r>
    </w:p>
    <w:p w:rsidR="00F471FD" w:rsidRDefault="00F471FD">
      <w:pPr>
        <w:pStyle w:val="ConsPlusNonformat"/>
        <w:jc w:val="both"/>
      </w:pPr>
      <w:r>
        <w:t>┌────────────────┐    ┌────────────────────┐   ┌──────────────────────────┐</w:t>
      </w:r>
    </w:p>
    <w:p w:rsidR="00F471FD" w:rsidRDefault="00F471FD">
      <w:pPr>
        <w:pStyle w:val="ConsPlusNonformat"/>
        <w:jc w:val="both"/>
      </w:pPr>
      <w:r>
        <w:t>│    Наличие     │    │   Предоставление   │   │  Отсутствие документов,  │</w:t>
      </w:r>
    </w:p>
    <w:p w:rsidR="00F471FD" w:rsidRDefault="00F471FD">
      <w:pPr>
        <w:pStyle w:val="ConsPlusNonformat"/>
        <w:jc w:val="both"/>
      </w:pPr>
      <w:r>
        <w:t>│  документов,   │    │     заявителем     │   │     необходимых для      │</w:t>
      </w:r>
    </w:p>
    <w:p w:rsidR="00F471FD" w:rsidRDefault="00F471FD">
      <w:pPr>
        <w:pStyle w:val="ConsPlusNonformat"/>
        <w:jc w:val="both"/>
      </w:pPr>
      <w:r>
        <w:t>│необходимых для │    │    документов,     │   │      предоставления      │</w:t>
      </w:r>
    </w:p>
    <w:p w:rsidR="00F471FD" w:rsidRDefault="00F471FD">
      <w:pPr>
        <w:pStyle w:val="ConsPlusNonformat"/>
        <w:jc w:val="both"/>
      </w:pPr>
      <w:r>
        <w:t>│ предоставления │    │  необходимых для   │   │  муниципальной услуги,   │</w:t>
      </w:r>
    </w:p>
    <w:p w:rsidR="00F471FD" w:rsidRDefault="00F471FD">
      <w:pPr>
        <w:pStyle w:val="ConsPlusNonformat"/>
        <w:jc w:val="both"/>
      </w:pPr>
      <w:r>
        <w:t>│ муниципальной  │    │   предоставления   │   │предоставляемых заявителем│</w:t>
      </w:r>
    </w:p>
    <w:p w:rsidR="00F471FD" w:rsidRDefault="00F471FD">
      <w:pPr>
        <w:pStyle w:val="ConsPlusNonformat"/>
        <w:jc w:val="both"/>
      </w:pPr>
      <w:r>
        <w:t>│     услуги     │    │муниципальной услуги│   │по собственной инициативе │</w:t>
      </w:r>
    </w:p>
    <w:p w:rsidR="00F471FD" w:rsidRDefault="00F471FD">
      <w:pPr>
        <w:pStyle w:val="ConsPlusNonformat"/>
        <w:jc w:val="both"/>
      </w:pPr>
      <w:r>
        <w:t>└───────┬────────┘    └─────────┬──────────┘   └─────────────┬────────────┘</w:t>
      </w:r>
    </w:p>
    <w:p w:rsidR="00F471FD" w:rsidRDefault="00F471FD">
      <w:pPr>
        <w:pStyle w:val="ConsPlusNonformat"/>
        <w:jc w:val="both"/>
      </w:pPr>
      <w:r>
        <w:t xml:space="preserve">        │                       │                            \/</w:t>
      </w:r>
    </w:p>
    <w:p w:rsidR="00F471FD" w:rsidRDefault="00F471FD">
      <w:pPr>
        <w:pStyle w:val="ConsPlusNonformat"/>
        <w:jc w:val="both"/>
      </w:pPr>
      <w:r>
        <w:t xml:space="preserve">        │                       │              ┌──────────────────────────┐</w:t>
      </w:r>
    </w:p>
    <w:p w:rsidR="00F471FD" w:rsidRDefault="00F471FD">
      <w:pPr>
        <w:pStyle w:val="ConsPlusNonformat"/>
        <w:jc w:val="both"/>
      </w:pPr>
      <w:r>
        <w:t xml:space="preserve">        │                       │              │Формирование и направление│</w:t>
      </w:r>
    </w:p>
    <w:p w:rsidR="00F471FD" w:rsidRDefault="00F471FD">
      <w:pPr>
        <w:pStyle w:val="ConsPlusNonformat"/>
        <w:jc w:val="both"/>
      </w:pPr>
      <w:r>
        <w:t xml:space="preserve">        │                       │              │межведомственных запросов │</w:t>
      </w:r>
    </w:p>
    <w:p w:rsidR="00F471FD" w:rsidRDefault="00F471FD">
      <w:pPr>
        <w:pStyle w:val="ConsPlusNonformat"/>
        <w:jc w:val="both"/>
      </w:pPr>
      <w:r>
        <w:t xml:space="preserve">        │                       │              │    в органы власти и     │</w:t>
      </w:r>
    </w:p>
    <w:p w:rsidR="00F471FD" w:rsidRDefault="00F471FD">
      <w:pPr>
        <w:pStyle w:val="ConsPlusNonformat"/>
        <w:jc w:val="both"/>
      </w:pPr>
      <w:r>
        <w:t xml:space="preserve">        │                       │              │организаций, участвующие в│</w:t>
      </w:r>
    </w:p>
    <w:p w:rsidR="00F471FD" w:rsidRDefault="00F471FD">
      <w:pPr>
        <w:pStyle w:val="ConsPlusNonformat"/>
        <w:jc w:val="both"/>
      </w:pPr>
      <w:r>
        <w:t xml:space="preserve">        │                       │              │      предоставлении      │</w:t>
      </w:r>
    </w:p>
    <w:p w:rsidR="00F471FD" w:rsidRDefault="00F471FD">
      <w:pPr>
        <w:pStyle w:val="ConsPlusNonformat"/>
        <w:jc w:val="both"/>
      </w:pPr>
      <w:r>
        <w:t xml:space="preserve">        │                       │              │   муниципальной услуги   │</w:t>
      </w:r>
    </w:p>
    <w:p w:rsidR="00F471FD" w:rsidRDefault="00F471FD">
      <w:pPr>
        <w:pStyle w:val="ConsPlusNonformat"/>
        <w:jc w:val="both"/>
      </w:pPr>
      <w:r>
        <w:t xml:space="preserve">        │                       │              └─────────────┬────────────┘</w:t>
      </w:r>
    </w:p>
    <w:p w:rsidR="00F471FD" w:rsidRDefault="00F471FD">
      <w:pPr>
        <w:pStyle w:val="ConsPlusNonformat"/>
        <w:jc w:val="both"/>
      </w:pPr>
      <w:r>
        <w:t xml:space="preserve">        │                       │                            \/</w:t>
      </w:r>
    </w:p>
    <w:p w:rsidR="00F471FD" w:rsidRDefault="00F471FD">
      <w:pPr>
        <w:pStyle w:val="ConsPlusNonformat"/>
        <w:jc w:val="both"/>
      </w:pPr>
      <w:r>
        <w:t xml:space="preserve">        │                       │              ┌──────────────────────────┐</w:t>
      </w:r>
    </w:p>
    <w:p w:rsidR="00F471FD" w:rsidRDefault="00F471FD">
      <w:pPr>
        <w:pStyle w:val="ConsPlusNonformat"/>
        <w:jc w:val="both"/>
      </w:pPr>
      <w:r>
        <w:t xml:space="preserve">        │                       │              │    Получены ответы на    │</w:t>
      </w:r>
    </w:p>
    <w:p w:rsidR="00F471FD" w:rsidRDefault="00F471FD">
      <w:pPr>
        <w:pStyle w:val="ConsPlusNonformat"/>
        <w:jc w:val="both"/>
      </w:pPr>
      <w:r>
        <w:t xml:space="preserve">        │                       │              │ межведомственные запросы │</w:t>
      </w:r>
    </w:p>
    <w:p w:rsidR="00F471FD" w:rsidRDefault="00F471FD">
      <w:pPr>
        <w:pStyle w:val="ConsPlusNonformat"/>
        <w:jc w:val="both"/>
      </w:pPr>
      <w:r>
        <w:t xml:space="preserve">        │                       │              └─────────────┬────────────┘</w:t>
      </w:r>
    </w:p>
    <w:p w:rsidR="00F471FD" w:rsidRDefault="00F471FD">
      <w:pPr>
        <w:pStyle w:val="ConsPlusNonformat"/>
        <w:jc w:val="both"/>
      </w:pPr>
      <w:r>
        <w:t xml:space="preserve">        \/                      \/                           \/</w:t>
      </w:r>
    </w:p>
    <w:p w:rsidR="00F471FD" w:rsidRDefault="00F471FD">
      <w:pPr>
        <w:pStyle w:val="ConsPlusNonformat"/>
        <w:jc w:val="both"/>
      </w:pPr>
      <w:r>
        <w:t>┌─────────────────────────────────────────────────────────────────────────┐</w:t>
      </w:r>
    </w:p>
    <w:p w:rsidR="00F471FD" w:rsidRDefault="00F471FD">
      <w:pPr>
        <w:pStyle w:val="ConsPlusNonformat"/>
        <w:jc w:val="both"/>
      </w:pPr>
      <w:r>
        <w:t>│  Рассмотрение специалистом представленных документов, необходимых для   │</w:t>
      </w:r>
    </w:p>
    <w:p w:rsidR="00F471FD" w:rsidRDefault="00F471FD">
      <w:pPr>
        <w:pStyle w:val="ConsPlusNonformat"/>
        <w:jc w:val="both"/>
      </w:pPr>
      <w:r>
        <w:t>│                   предоставления муниципальной услуги                   │</w:t>
      </w:r>
    </w:p>
    <w:p w:rsidR="00F471FD" w:rsidRDefault="00F471FD">
      <w:pPr>
        <w:pStyle w:val="ConsPlusNonformat"/>
        <w:jc w:val="both"/>
      </w:pPr>
      <w:r>
        <w:t>└───────────────┬─────────────────────────────────────┬───────────────────┘</w:t>
      </w:r>
    </w:p>
    <w:p w:rsidR="00F471FD" w:rsidRDefault="00F471FD">
      <w:pPr>
        <w:pStyle w:val="ConsPlusNonformat"/>
        <w:jc w:val="both"/>
      </w:pPr>
      <w:r>
        <w:t xml:space="preserve">                \/                                    \/</w:t>
      </w:r>
    </w:p>
    <w:p w:rsidR="00F471FD" w:rsidRDefault="00F471FD">
      <w:pPr>
        <w:pStyle w:val="ConsPlusNonformat"/>
        <w:jc w:val="both"/>
      </w:pPr>
      <w:r>
        <w:t>┌──────────────────────────────┐  ┌───────────────────────────────────────┐</w:t>
      </w:r>
    </w:p>
    <w:p w:rsidR="00F471FD" w:rsidRDefault="00F471FD">
      <w:pPr>
        <w:pStyle w:val="ConsPlusNonformat"/>
        <w:jc w:val="both"/>
      </w:pPr>
      <w:r>
        <w:t>│  Отсутствуют основания для   │  │    Наличие оснований для отказа в     │</w:t>
      </w:r>
    </w:p>
    <w:p w:rsidR="00F471FD" w:rsidRDefault="00F471FD">
      <w:pPr>
        <w:pStyle w:val="ConsPlusNonformat"/>
        <w:jc w:val="both"/>
      </w:pPr>
      <w:r>
        <w:t>│   отказа в предоставлении    │  │  предоставлении муниципальной услуги  │</w:t>
      </w:r>
    </w:p>
    <w:p w:rsidR="00F471FD" w:rsidRDefault="00F471FD">
      <w:pPr>
        <w:pStyle w:val="ConsPlusNonformat"/>
        <w:jc w:val="both"/>
      </w:pPr>
      <w:r>
        <w:t>│     муниципальной услуги     │  │                                       │</w:t>
      </w:r>
    </w:p>
    <w:p w:rsidR="00F471FD" w:rsidRDefault="00F471FD">
      <w:pPr>
        <w:pStyle w:val="ConsPlusNonformat"/>
        <w:jc w:val="both"/>
      </w:pPr>
      <w:r>
        <w:t>└──────────────────────────────┘  └───────────────────────────────────────┘</w:t>
      </w:r>
    </w:p>
    <w:p w:rsidR="00F471FD" w:rsidRDefault="00F471FD">
      <w:pPr>
        <w:pStyle w:val="ConsPlusNonformat"/>
        <w:jc w:val="both"/>
      </w:pPr>
    </w:p>
    <w:p w:rsidR="00F471FD" w:rsidRDefault="00F471FD">
      <w:pPr>
        <w:pStyle w:val="ConsPlusNonformat"/>
        <w:jc w:val="both"/>
      </w:pPr>
      <w:r>
        <w:t>┌──────────────────────────────────────────┐   ┌──────────────────────────┐</w:t>
      </w:r>
    </w:p>
    <w:p w:rsidR="00F471FD" w:rsidRDefault="00F471FD">
      <w:pPr>
        <w:pStyle w:val="ConsPlusNonformat"/>
        <w:jc w:val="both"/>
      </w:pPr>
      <w:r>
        <w:t>│  Рассмотрение представленных документов  │   │  Подписание должностным  │</w:t>
      </w:r>
    </w:p>
    <w:p w:rsidR="00F471FD" w:rsidRDefault="00F471FD">
      <w:pPr>
        <w:pStyle w:val="ConsPlusNonformat"/>
        <w:jc w:val="both"/>
      </w:pPr>
      <w:r>
        <w:t>│                Комиссией                 │   │  лицом уполномоченного   │</w:t>
      </w:r>
    </w:p>
    <w:p w:rsidR="00F471FD" w:rsidRDefault="00F471FD">
      <w:pPr>
        <w:pStyle w:val="ConsPlusNonformat"/>
        <w:jc w:val="both"/>
      </w:pPr>
      <w:r>
        <w:t>│                                          │   │  органа уведомления об   │</w:t>
      </w:r>
    </w:p>
    <w:p w:rsidR="00F471FD" w:rsidRDefault="00F471FD">
      <w:pPr>
        <w:pStyle w:val="ConsPlusNonformat"/>
        <w:jc w:val="both"/>
      </w:pPr>
      <w:r>
        <w:t>│                                          │   │ отказе в предоставлении  │</w:t>
      </w:r>
    </w:p>
    <w:p w:rsidR="00F471FD" w:rsidRDefault="00F471FD">
      <w:pPr>
        <w:pStyle w:val="ConsPlusNonformat"/>
        <w:jc w:val="both"/>
      </w:pPr>
      <w:r>
        <w:t>│                                          │   │   муниципальной услуги   │</w:t>
      </w:r>
    </w:p>
    <w:p w:rsidR="00F471FD" w:rsidRDefault="00F471FD">
      <w:pPr>
        <w:pStyle w:val="ConsPlusNonformat"/>
        <w:jc w:val="both"/>
      </w:pPr>
      <w:r>
        <w:t>└───────┬───────────────────────┬──────────┘   └─────────────┬────────────┘</w:t>
      </w:r>
    </w:p>
    <w:p w:rsidR="00F471FD" w:rsidRDefault="00F471FD">
      <w:pPr>
        <w:pStyle w:val="ConsPlusNonformat"/>
        <w:jc w:val="both"/>
      </w:pPr>
      <w:r>
        <w:t xml:space="preserve">        \/                      \/                           \/</w:t>
      </w:r>
    </w:p>
    <w:p w:rsidR="00F471FD" w:rsidRDefault="00F471FD">
      <w:pPr>
        <w:pStyle w:val="ConsPlusNonformat"/>
        <w:jc w:val="both"/>
      </w:pPr>
      <w:r>
        <w:t>┌────────────────┐    ┌────────────────────┐   ┌──────────────────────────┐</w:t>
      </w:r>
    </w:p>
    <w:p w:rsidR="00F471FD" w:rsidRDefault="00F471FD">
      <w:pPr>
        <w:pStyle w:val="ConsPlusNonformat"/>
        <w:jc w:val="both"/>
      </w:pPr>
      <w:r>
        <w:t>│     Выдача     │    │     Проведение     │   │   Выдача (направление)   │</w:t>
      </w:r>
    </w:p>
    <w:p w:rsidR="00F471FD" w:rsidRDefault="00F471FD">
      <w:pPr>
        <w:pStyle w:val="ConsPlusNonformat"/>
        <w:jc w:val="both"/>
      </w:pPr>
      <w:r>
        <w:t>│ (направление)  │    │  дополнительного   │   │ заявителю уведомления об │</w:t>
      </w:r>
    </w:p>
    <w:p w:rsidR="00F471FD" w:rsidRDefault="00F471FD">
      <w:pPr>
        <w:pStyle w:val="ConsPlusNonformat"/>
        <w:jc w:val="both"/>
      </w:pPr>
      <w:r>
        <w:t>│   заявителю    │    │обследования жилого │   │ отказе в предоставлении  │</w:t>
      </w:r>
    </w:p>
    <w:p w:rsidR="00F471FD" w:rsidRDefault="00F471FD">
      <w:pPr>
        <w:pStyle w:val="ConsPlusNonformat"/>
        <w:jc w:val="both"/>
      </w:pPr>
      <w:r>
        <w:t>│   заключения   │    │помещения или жилого│   │   муниципальной услуги   │</w:t>
      </w:r>
    </w:p>
    <w:p w:rsidR="00F471FD" w:rsidRDefault="00F471FD">
      <w:pPr>
        <w:pStyle w:val="ConsPlusNonformat"/>
        <w:jc w:val="both"/>
      </w:pPr>
      <w:r>
        <w:t>│   Комиссии и   │    │       дома.        │   └──────────────────────────┘</w:t>
      </w:r>
    </w:p>
    <w:p w:rsidR="00F471FD" w:rsidRDefault="00F471FD">
      <w:pPr>
        <w:pStyle w:val="ConsPlusNonformat"/>
        <w:jc w:val="both"/>
      </w:pPr>
      <w:r>
        <w:t>│  распоряжения  │    │ Критерием принятия │</w:t>
      </w:r>
    </w:p>
    <w:p w:rsidR="00F471FD" w:rsidRDefault="00F471FD">
      <w:pPr>
        <w:pStyle w:val="ConsPlusNonformat"/>
        <w:jc w:val="both"/>
      </w:pPr>
      <w:r>
        <w:t>│уполномоченного │    │ комиссией данного  │   ┌──────────────────────────┐</w:t>
      </w:r>
    </w:p>
    <w:p w:rsidR="00F471FD" w:rsidRDefault="00F471FD">
      <w:pPr>
        <w:pStyle w:val="ConsPlusNonformat"/>
        <w:jc w:val="both"/>
      </w:pPr>
      <w:r>
        <w:t>│     органа     │    │  решения является  │   │Административные действия:│</w:t>
      </w:r>
    </w:p>
    <w:p w:rsidR="00F471FD" w:rsidRDefault="00F471FD">
      <w:pPr>
        <w:pStyle w:val="ConsPlusNonformat"/>
        <w:jc w:val="both"/>
      </w:pPr>
      <w:r>
        <w:t>│                │    │      наличие       │   │ проведение обследования  │</w:t>
      </w:r>
    </w:p>
    <w:p w:rsidR="00F471FD" w:rsidRDefault="00F471FD">
      <w:pPr>
        <w:pStyle w:val="ConsPlusNonformat"/>
        <w:jc w:val="both"/>
      </w:pPr>
      <w:r>
        <w:t>│                │    │   обстоятельств,   │   │        помещения;        │</w:t>
      </w:r>
    </w:p>
    <w:p w:rsidR="00F471FD" w:rsidRDefault="00F471FD">
      <w:pPr>
        <w:pStyle w:val="ConsPlusNonformat"/>
        <w:jc w:val="both"/>
      </w:pPr>
      <w:r>
        <w:t>│                │    │свидетельствующих о ├──&gt;│     составление акта     │</w:t>
      </w:r>
    </w:p>
    <w:p w:rsidR="00F471FD" w:rsidRDefault="00F471FD">
      <w:pPr>
        <w:pStyle w:val="ConsPlusNonformat"/>
        <w:jc w:val="both"/>
      </w:pPr>
      <w:r>
        <w:t>│                │    │   необходимости    │   │       обследования       │</w:t>
      </w:r>
    </w:p>
    <w:p w:rsidR="00F471FD" w:rsidRDefault="00F471FD">
      <w:pPr>
        <w:pStyle w:val="ConsPlusNonformat"/>
        <w:jc w:val="both"/>
      </w:pPr>
      <w:r>
        <w:t>│                │    │     проведения     │   │                          │</w:t>
      </w:r>
    </w:p>
    <w:p w:rsidR="00F471FD" w:rsidRDefault="00F471FD">
      <w:pPr>
        <w:pStyle w:val="ConsPlusNonformat"/>
        <w:jc w:val="both"/>
      </w:pPr>
      <w:r>
        <w:t>│                │    │  дополнительного   │   │                          │</w:t>
      </w:r>
    </w:p>
    <w:p w:rsidR="00F471FD" w:rsidRDefault="00F471FD">
      <w:pPr>
        <w:pStyle w:val="ConsPlusNonformat"/>
        <w:jc w:val="both"/>
      </w:pPr>
      <w:r>
        <w:t>│                │    │    обследования    │   │                          │</w:t>
      </w:r>
    </w:p>
    <w:p w:rsidR="00F471FD" w:rsidRDefault="00F471FD">
      <w:pPr>
        <w:pStyle w:val="ConsPlusNonformat"/>
        <w:jc w:val="both"/>
      </w:pPr>
      <w:r>
        <w:t>└───────┬────────┘    └─────────┬──────────┘   └──────────────────────────┘</w:t>
      </w:r>
    </w:p>
    <w:p w:rsidR="00F471FD" w:rsidRDefault="00F471FD">
      <w:pPr>
        <w:pStyle w:val="ConsPlusNonformat"/>
        <w:jc w:val="both"/>
      </w:pPr>
      <w:r>
        <w:lastRenderedPageBreak/>
        <w:t xml:space="preserve">        \/                      \/</w:t>
      </w:r>
    </w:p>
    <w:p w:rsidR="00F471FD" w:rsidRDefault="00F471FD">
      <w:pPr>
        <w:pStyle w:val="ConsPlusNonformat"/>
        <w:jc w:val="both"/>
      </w:pPr>
      <w:r>
        <w:t>┌──────────────────────────────────────────┐</w:t>
      </w:r>
    </w:p>
    <w:p w:rsidR="00F471FD" w:rsidRDefault="00F471FD">
      <w:pPr>
        <w:pStyle w:val="ConsPlusNonformat"/>
        <w:jc w:val="both"/>
      </w:pPr>
      <w:r>
        <w:t>│Выдача (направление) заявителю заключения │</w:t>
      </w:r>
    </w:p>
    <w:p w:rsidR="00F471FD" w:rsidRDefault="00F471FD">
      <w:pPr>
        <w:pStyle w:val="ConsPlusNonformat"/>
        <w:jc w:val="both"/>
      </w:pPr>
      <w:r>
        <w:t>│ Комиссии и распоряжения уполномоченного  │</w:t>
      </w:r>
    </w:p>
    <w:p w:rsidR="00F471FD" w:rsidRDefault="00F471FD">
      <w:pPr>
        <w:pStyle w:val="ConsPlusNonformat"/>
        <w:jc w:val="both"/>
      </w:pPr>
      <w:r>
        <w:t>│   органа муниципального образования о    │</w:t>
      </w:r>
    </w:p>
    <w:p w:rsidR="00F471FD" w:rsidRDefault="00F471FD">
      <w:pPr>
        <w:pStyle w:val="ConsPlusNonformat"/>
        <w:jc w:val="both"/>
      </w:pPr>
      <w:r>
        <w:t>│             принятом решении             │</w:t>
      </w:r>
    </w:p>
    <w:p w:rsidR="00F471FD" w:rsidRDefault="00F471FD">
      <w:pPr>
        <w:pStyle w:val="ConsPlusNonformat"/>
        <w:jc w:val="both"/>
      </w:pPr>
      <w:r>
        <w:t>└──────────────────────────────────────────┘</w:t>
      </w:r>
    </w:p>
    <w:p w:rsidR="00F471FD" w:rsidRDefault="00F471FD">
      <w:pPr>
        <w:pStyle w:val="ConsPlusNormal"/>
        <w:jc w:val="both"/>
      </w:pPr>
    </w:p>
    <w:p w:rsidR="00F471FD" w:rsidRDefault="00F471FD">
      <w:pPr>
        <w:pStyle w:val="ConsPlusNormal"/>
        <w:jc w:val="both"/>
      </w:pPr>
    </w:p>
    <w:p w:rsidR="00F471FD" w:rsidRDefault="00F471FD">
      <w:pPr>
        <w:pStyle w:val="ConsPlusNormal"/>
        <w:pBdr>
          <w:bottom w:val="single" w:sz="6" w:space="0" w:color="auto"/>
        </w:pBdr>
        <w:spacing w:before="100" w:after="100"/>
        <w:jc w:val="both"/>
        <w:rPr>
          <w:sz w:val="2"/>
          <w:szCs w:val="2"/>
        </w:rPr>
      </w:pPr>
    </w:p>
    <w:p w:rsidR="007E5C60" w:rsidRDefault="007E5C60">
      <w:bookmarkStart w:id="18" w:name="_GoBack"/>
      <w:bookmarkEnd w:id="18"/>
    </w:p>
    <w:sectPr w:rsidR="007E5C60" w:rsidSect="00E26C4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71FD"/>
    <w:rsid w:val="00272C10"/>
    <w:rsid w:val="007E5C60"/>
    <w:rsid w:val="00F471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71F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471F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471F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471F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471F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471F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471F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471FD"/>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471F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F471F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F471F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F471F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F471F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F471F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F471F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F471F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185868&amp;dst=100036" TargetMode="External"/><Relationship Id="rId18" Type="http://schemas.openxmlformats.org/officeDocument/2006/relationships/hyperlink" Target="https://login.consultant.ru/link/?req=doc&amp;base=RLAW926&amp;n=177351&amp;dst=100006" TargetMode="External"/><Relationship Id="rId26" Type="http://schemas.openxmlformats.org/officeDocument/2006/relationships/hyperlink" Target="https://login.consultant.ru/link/?req=doc&amp;base=RLAW926&amp;n=289723&amp;dst=100012" TargetMode="External"/><Relationship Id="rId39" Type="http://schemas.openxmlformats.org/officeDocument/2006/relationships/hyperlink" Target="https://login.consultant.ru/link/?req=doc&amp;base=LAW&amp;n=480999&amp;dst=101254" TargetMode="External"/><Relationship Id="rId21" Type="http://schemas.openxmlformats.org/officeDocument/2006/relationships/hyperlink" Target="https://login.consultant.ru/link/?req=doc&amp;base=RLAW926&amp;n=289723&amp;dst=100012" TargetMode="External"/><Relationship Id="rId34" Type="http://schemas.openxmlformats.org/officeDocument/2006/relationships/hyperlink" Target="https://login.consultant.ru/link/?req=doc&amp;base=RLAW926&amp;n=181742&amp;dst=100006" TargetMode="External"/><Relationship Id="rId42" Type="http://schemas.openxmlformats.org/officeDocument/2006/relationships/hyperlink" Target="https://login.consultant.ru/link/?req=doc&amp;base=LAW&amp;n=489041" TargetMode="External"/><Relationship Id="rId47" Type="http://schemas.openxmlformats.org/officeDocument/2006/relationships/hyperlink" Target="https://login.consultant.ru/link/?req=doc&amp;base=RLAW926&amp;n=185868&amp;dst=100036" TargetMode="External"/><Relationship Id="rId50" Type="http://schemas.openxmlformats.org/officeDocument/2006/relationships/hyperlink" Target="https://login.consultant.ru/link/?req=doc&amp;base=LAW&amp;n=494996&amp;dst=43" TargetMode="External"/><Relationship Id="rId55" Type="http://schemas.openxmlformats.org/officeDocument/2006/relationships/hyperlink" Target="https://login.consultant.ru/link/?req=doc&amp;base=RLAW926&amp;n=289723&amp;dst=100012" TargetMode="External"/><Relationship Id="rId63" Type="http://schemas.openxmlformats.org/officeDocument/2006/relationships/hyperlink" Target="https://login.consultant.ru/link/?req=doc&amp;base=LAW&amp;n=494996&amp;dst=244" TargetMode="External"/><Relationship Id="rId68" Type="http://schemas.openxmlformats.org/officeDocument/2006/relationships/hyperlink" Target="https://login.consultant.ru/link/?req=doc&amp;base=LAW&amp;n=494996&amp;dst=100354" TargetMode="External"/><Relationship Id="rId76" Type="http://schemas.openxmlformats.org/officeDocument/2006/relationships/hyperlink" Target="https://login.consultant.ru/link/?req=doc&amp;base=LAW&amp;n=494996&amp;dst=100352" TargetMode="External"/><Relationship Id="rId7" Type="http://schemas.openxmlformats.org/officeDocument/2006/relationships/hyperlink" Target="https://login.consultant.ru/link/?req=doc&amp;base=RLAW926&amp;n=177351&amp;dst=100005" TargetMode="External"/><Relationship Id="rId71" Type="http://schemas.openxmlformats.org/officeDocument/2006/relationships/hyperlink" Target="https://login.consultant.ru/link/?req=doc&amp;base=LAW&amp;n=494996&amp;dst=100352"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34280&amp;dst=100020" TargetMode="External"/><Relationship Id="rId29" Type="http://schemas.openxmlformats.org/officeDocument/2006/relationships/hyperlink" Target="https://login.consultant.ru/link/?req=doc&amp;base=LAW&amp;n=489041&amp;dst=100132" TargetMode="External"/><Relationship Id="rId11" Type="http://schemas.openxmlformats.org/officeDocument/2006/relationships/hyperlink" Target="https://login.consultant.ru/link/?req=doc&amp;base=LAW&amp;n=494996&amp;dst=27" TargetMode="External"/><Relationship Id="rId24" Type="http://schemas.openxmlformats.org/officeDocument/2006/relationships/hyperlink" Target="https://login.consultant.ru/link/?req=doc&amp;base=RLAW926&amp;n=289723&amp;dst=100012" TargetMode="External"/><Relationship Id="rId32" Type="http://schemas.openxmlformats.org/officeDocument/2006/relationships/hyperlink" Target="https://login.consultant.ru/link/?req=doc&amp;base=LAW&amp;n=494996&amp;dst=100352" TargetMode="External"/><Relationship Id="rId37" Type="http://schemas.openxmlformats.org/officeDocument/2006/relationships/hyperlink" Target="https://login.consultant.ru/link/?req=doc&amp;base=LAW&amp;n=489041&amp;dst=100151" TargetMode="External"/><Relationship Id="rId40" Type="http://schemas.openxmlformats.org/officeDocument/2006/relationships/hyperlink" Target="https://login.consultant.ru/link/?req=doc&amp;base=LAW&amp;n=494996&amp;dst=100094" TargetMode="External"/><Relationship Id="rId45" Type="http://schemas.openxmlformats.org/officeDocument/2006/relationships/hyperlink" Target="https://login.consultant.ru/link/?req=doc&amp;base=RLAW926&amp;n=39540" TargetMode="External"/><Relationship Id="rId53" Type="http://schemas.openxmlformats.org/officeDocument/2006/relationships/hyperlink" Target="https://login.consultant.ru/link/?req=doc&amp;base=RLAW926&amp;n=289723&amp;dst=100012" TargetMode="External"/><Relationship Id="rId58" Type="http://schemas.openxmlformats.org/officeDocument/2006/relationships/hyperlink" Target="https://login.consultant.ru/link/?req=doc&amp;base=LAW&amp;n=489041&amp;dst=100171" TargetMode="External"/><Relationship Id="rId66" Type="http://schemas.openxmlformats.org/officeDocument/2006/relationships/hyperlink" Target="https://login.consultant.ru/link/?req=doc&amp;base=LAW&amp;n=494996&amp;dst=100352" TargetMode="External"/><Relationship Id="rId74" Type="http://schemas.openxmlformats.org/officeDocument/2006/relationships/hyperlink" Target="https://login.consultant.ru/link/?req=doc&amp;base=LAW&amp;n=494996&amp;dst=100352" TargetMode="External"/><Relationship Id="rId79" Type="http://schemas.openxmlformats.org/officeDocument/2006/relationships/hyperlink" Target="https://login.consultant.ru/link/?req=doc&amp;base=LAW&amp;n=494996&amp;dst=100352"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RLAW926&amp;n=289723&amp;dst=100012" TargetMode="External"/><Relationship Id="rId82" Type="http://schemas.openxmlformats.org/officeDocument/2006/relationships/theme" Target="theme/theme1.xml"/><Relationship Id="rId10" Type="http://schemas.openxmlformats.org/officeDocument/2006/relationships/hyperlink" Target="https://login.consultant.ru/link/?req=doc&amp;base=LAW&amp;n=480999&amp;dst=101254" TargetMode="External"/><Relationship Id="rId19" Type="http://schemas.openxmlformats.org/officeDocument/2006/relationships/hyperlink" Target="https://login.consultant.ru/link/?req=doc&amp;base=RLAW926&amp;n=181742&amp;dst=100006" TargetMode="External"/><Relationship Id="rId31" Type="http://schemas.openxmlformats.org/officeDocument/2006/relationships/hyperlink" Target="https://login.consultant.ru/link/?req=doc&amp;base=RLAW926&amp;n=177432&amp;dst=100320" TargetMode="External"/><Relationship Id="rId44" Type="http://schemas.openxmlformats.org/officeDocument/2006/relationships/hyperlink" Target="https://login.consultant.ru/link/?req=doc&amp;base=RLAW926&amp;n=313536&amp;dst=101362" TargetMode="External"/><Relationship Id="rId52" Type="http://schemas.openxmlformats.org/officeDocument/2006/relationships/hyperlink" Target="https://login.consultant.ru/link/?req=doc&amp;base=LAW&amp;n=391636" TargetMode="External"/><Relationship Id="rId60" Type="http://schemas.openxmlformats.org/officeDocument/2006/relationships/hyperlink" Target="https://login.consultant.ru/link/?req=doc&amp;base=RLAW926&amp;n=289723&amp;dst=100012" TargetMode="External"/><Relationship Id="rId65" Type="http://schemas.openxmlformats.org/officeDocument/2006/relationships/hyperlink" Target="https://login.consultant.ru/link/?req=doc&amp;base=LAW&amp;n=494996&amp;dst=100354" TargetMode="External"/><Relationship Id="rId73" Type="http://schemas.openxmlformats.org/officeDocument/2006/relationships/hyperlink" Target="https://login.consultant.ru/link/?req=doc&amp;base=LAW&amp;n=494996&amp;dst=100352" TargetMode="External"/><Relationship Id="rId78" Type="http://schemas.openxmlformats.org/officeDocument/2006/relationships/hyperlink" Target="https://login.consultant.ru/link/?req=doc&amp;base=LAW&amp;n=494996&amp;dst=100352" TargetMode="Externa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273076&amp;dst=100005" TargetMode="External"/><Relationship Id="rId14" Type="http://schemas.openxmlformats.org/officeDocument/2006/relationships/hyperlink" Target="https://login.consultant.ru/link/?req=doc&amp;base=RLAW926&amp;n=206912&amp;dst=106423" TargetMode="External"/><Relationship Id="rId22" Type="http://schemas.openxmlformats.org/officeDocument/2006/relationships/hyperlink" Target="https://login.consultant.ru/link/?req=doc&amp;base=RLAW926&amp;n=289723&amp;dst=100012" TargetMode="External"/><Relationship Id="rId27" Type="http://schemas.openxmlformats.org/officeDocument/2006/relationships/hyperlink" Target="https://login.consultant.ru/link/?req=doc&amp;base=RLAW926&amp;n=289723&amp;dst=100012" TargetMode="External"/><Relationship Id="rId30" Type="http://schemas.openxmlformats.org/officeDocument/2006/relationships/hyperlink" Target="https://login.consultant.ru/link/?req=doc&amp;base=LAW&amp;n=494996&amp;dst=38" TargetMode="External"/><Relationship Id="rId35" Type="http://schemas.openxmlformats.org/officeDocument/2006/relationships/hyperlink" Target="https://login.consultant.ru/link/?req=doc&amp;base=RLAW926&amp;n=273076&amp;dst=100006" TargetMode="External"/><Relationship Id="rId43" Type="http://schemas.openxmlformats.org/officeDocument/2006/relationships/hyperlink" Target="https://login.consultant.ru/link/?req=doc&amp;base=RLAW926&amp;n=303311" TargetMode="External"/><Relationship Id="rId48" Type="http://schemas.openxmlformats.org/officeDocument/2006/relationships/hyperlink" Target="https://login.consultant.ru/link/?req=doc&amp;base=RLAW926&amp;n=152833" TargetMode="External"/><Relationship Id="rId56" Type="http://schemas.openxmlformats.org/officeDocument/2006/relationships/hyperlink" Target="https://login.consultant.ru/link/?req=doc&amp;base=RLAW926&amp;n=263966" TargetMode="External"/><Relationship Id="rId64" Type="http://schemas.openxmlformats.org/officeDocument/2006/relationships/hyperlink" Target="https://login.consultant.ru/link/?req=doc&amp;base=LAW&amp;n=494996&amp;dst=100354" TargetMode="External"/><Relationship Id="rId69" Type="http://schemas.openxmlformats.org/officeDocument/2006/relationships/hyperlink" Target="https://login.consultant.ru/link/?req=doc&amp;base=LAW&amp;n=494996&amp;dst=290" TargetMode="External"/><Relationship Id="rId77" Type="http://schemas.openxmlformats.org/officeDocument/2006/relationships/hyperlink" Target="https://login.consultant.ru/link/?req=doc&amp;base=LAW&amp;n=494996&amp;dst=100352" TargetMode="External"/><Relationship Id="rId8" Type="http://schemas.openxmlformats.org/officeDocument/2006/relationships/hyperlink" Target="https://login.consultant.ru/link/?req=doc&amp;base=RLAW926&amp;n=181742&amp;dst=100005" TargetMode="External"/><Relationship Id="rId51" Type="http://schemas.openxmlformats.org/officeDocument/2006/relationships/hyperlink" Target="https://login.consultant.ru/link/?req=doc&amp;base=RLAW926&amp;n=289723&amp;dst=100012" TargetMode="External"/><Relationship Id="rId72" Type="http://schemas.openxmlformats.org/officeDocument/2006/relationships/hyperlink" Target="https://login.consultant.ru/link/?req=doc&amp;base=LAW&amp;n=494996&amp;dst=100352" TargetMode="External"/><Relationship Id="rId80" Type="http://schemas.openxmlformats.org/officeDocument/2006/relationships/hyperlink" Target="https://login.consultant.ru/link/?req=doc&amp;base=LAW&amp;n=489041&amp;dst=100132" TargetMode="External"/><Relationship Id="rId3" Type="http://schemas.openxmlformats.org/officeDocument/2006/relationships/settings" Target="settings.xml"/><Relationship Id="rId12" Type="http://schemas.openxmlformats.org/officeDocument/2006/relationships/hyperlink" Target="https://login.consultant.ru/link/?req=doc&amp;base=RLAW926&amp;n=313536&amp;dst=101405" TargetMode="External"/><Relationship Id="rId17" Type="http://schemas.openxmlformats.org/officeDocument/2006/relationships/hyperlink" Target="https://login.consultant.ru/link/?req=doc&amp;base=RLAW926&amp;n=289723&amp;dst=100009" TargetMode="External"/><Relationship Id="rId25" Type="http://schemas.openxmlformats.org/officeDocument/2006/relationships/hyperlink" Target="https://login.consultant.ru/link/?req=doc&amp;base=RLAW926&amp;n=289723&amp;dst=100012" TargetMode="External"/><Relationship Id="rId33" Type="http://schemas.openxmlformats.org/officeDocument/2006/relationships/hyperlink" Target="https://login.consultant.ru/link/?req=doc&amp;base=LAW&amp;n=494996&amp;dst=100352" TargetMode="External"/><Relationship Id="rId38" Type="http://schemas.openxmlformats.org/officeDocument/2006/relationships/hyperlink" Target="https://login.consultant.ru/link/?req=doc&amp;base=LAW&amp;n=497804&amp;dst=100123" TargetMode="External"/><Relationship Id="rId46" Type="http://schemas.openxmlformats.org/officeDocument/2006/relationships/hyperlink" Target="https://login.consultant.ru/link/?req=doc&amp;base=RLAW926&amp;n=91131" TargetMode="External"/><Relationship Id="rId59" Type="http://schemas.openxmlformats.org/officeDocument/2006/relationships/hyperlink" Target="https://login.consultant.ru/link/?req=doc&amp;base=LAW&amp;n=489041&amp;dst=100151" TargetMode="External"/><Relationship Id="rId67" Type="http://schemas.openxmlformats.org/officeDocument/2006/relationships/hyperlink" Target="https://login.consultant.ru/link/?req=doc&amp;base=LAW&amp;n=494996&amp;dst=100354" TargetMode="External"/><Relationship Id="rId20" Type="http://schemas.openxmlformats.org/officeDocument/2006/relationships/hyperlink" Target="https://login.consultant.ru/link/?req=doc&amp;base=RLAW926&amp;n=273076&amp;dst=100005" TargetMode="External"/><Relationship Id="rId41" Type="http://schemas.openxmlformats.org/officeDocument/2006/relationships/hyperlink" Target="https://login.consultant.ru/link/?req=doc&amp;base=LAW&amp;n=494998" TargetMode="External"/><Relationship Id="rId54" Type="http://schemas.openxmlformats.org/officeDocument/2006/relationships/hyperlink" Target="https://login.consultant.ru/link/?req=doc&amp;base=RLAW926&amp;n=289723&amp;dst=100012" TargetMode="External"/><Relationship Id="rId62" Type="http://schemas.openxmlformats.org/officeDocument/2006/relationships/hyperlink" Target="https://login.consultant.ru/link/?req=doc&amp;base=RLAW926&amp;n=181742&amp;dst=100012" TargetMode="External"/><Relationship Id="rId70" Type="http://schemas.openxmlformats.org/officeDocument/2006/relationships/hyperlink" Target="https://login.consultant.ru/link/?req=doc&amp;base=LAW&amp;n=494996&amp;dst=100354" TargetMode="External"/><Relationship Id="rId75" Type="http://schemas.openxmlformats.org/officeDocument/2006/relationships/hyperlink" Target="https://login.consultant.ru/link/?req=doc&amp;base=LAW&amp;n=494996&amp;dst=100352" TargetMode="External"/><Relationship Id="rId1" Type="http://schemas.openxmlformats.org/officeDocument/2006/relationships/styles" Target="styles.xml"/><Relationship Id="rId6" Type="http://schemas.openxmlformats.org/officeDocument/2006/relationships/hyperlink" Target="https://login.consultant.ru/link/?req=doc&amp;base=RLAW926&amp;n=289723&amp;dst=100009" TargetMode="External"/><Relationship Id="rId15" Type="http://schemas.openxmlformats.org/officeDocument/2006/relationships/hyperlink" Target="https://login.consultant.ru/link/?req=doc&amp;base=RLAW926&amp;n=135330" TargetMode="External"/><Relationship Id="rId23" Type="http://schemas.openxmlformats.org/officeDocument/2006/relationships/hyperlink" Target="https://login.consultant.ru/link/?req=doc&amp;base=RLAW926&amp;n=289723&amp;dst=100012" TargetMode="External"/><Relationship Id="rId28" Type="http://schemas.openxmlformats.org/officeDocument/2006/relationships/hyperlink" Target="https://login.consultant.ru/link/?req=doc&amp;base=RLAW926&amp;n=289723&amp;dst=100012" TargetMode="External"/><Relationship Id="rId36" Type="http://schemas.openxmlformats.org/officeDocument/2006/relationships/hyperlink" Target="https://login.consultant.ru/link/?req=doc&amp;base=LAW&amp;n=489041&amp;dst=100160" TargetMode="External"/><Relationship Id="rId49" Type="http://schemas.openxmlformats.org/officeDocument/2006/relationships/hyperlink" Target="https://login.consultant.ru/link/?req=doc&amp;base=LAW&amp;n=494996&amp;dst=100010" TargetMode="External"/><Relationship Id="rId57" Type="http://schemas.openxmlformats.org/officeDocument/2006/relationships/hyperlink" Target="https://login.consultant.ru/link/?req=doc&amp;base=LAW&amp;n=489041&amp;dst=1001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12551</Words>
  <Characters>71544</Characters>
  <Application>Microsoft Office Word</Application>
  <DocSecurity>0</DocSecurity>
  <Lines>596</Lines>
  <Paragraphs>167</Paragraphs>
  <ScaleCrop>false</ScaleCrop>
  <Company/>
  <LinksUpToDate>false</LinksUpToDate>
  <CharactersWithSpaces>83928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2025-02-12T04:56:00Z</dcterms:created>
  <dcterms:modified xsi:type="dcterms:W3CDTF">2025-02-12T04:57:00Z</dcterms:modified>
</cp:coreProperties>
</file>